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ADB6" w14:textId="5D875037" w:rsidR="00192989" w:rsidRPr="00192989" w:rsidRDefault="00192989" w:rsidP="009252F0">
      <w:pPr>
        <w:adjustRightInd w:val="0"/>
        <w:snapToGrid w:val="0"/>
        <w:jc w:val="center"/>
        <w:rPr>
          <w:sz w:val="20"/>
          <w:szCs w:val="20"/>
        </w:rPr>
      </w:pPr>
    </w:p>
    <w:p w14:paraId="082DF9CA" w14:textId="77777777" w:rsidR="00192989" w:rsidRDefault="00192989" w:rsidP="009252F0">
      <w:pPr>
        <w:pStyle w:val="Heading1"/>
        <w:adjustRightInd w:val="0"/>
        <w:snapToGrid w:val="0"/>
        <w:spacing w:before="0" w:after="0"/>
        <w:jc w:val="center"/>
        <w:rPr>
          <w:rStyle w:val="Strong"/>
          <w:rFonts w:ascii="Arial" w:hAnsi="Arial" w:cs="Arial"/>
          <w:color w:val="auto"/>
          <w:sz w:val="20"/>
          <w:szCs w:val="20"/>
        </w:rPr>
      </w:pPr>
      <w:r w:rsidRPr="00192989">
        <w:rPr>
          <w:rStyle w:val="Strong"/>
          <w:rFonts w:ascii="Arial" w:hAnsi="Arial" w:cs="Arial"/>
          <w:color w:val="auto"/>
          <w:sz w:val="20"/>
          <w:szCs w:val="20"/>
        </w:rPr>
        <w:t>Administrative Coordinator</w:t>
      </w:r>
      <w:r>
        <w:rPr>
          <w:rStyle w:val="Strong"/>
          <w:rFonts w:ascii="Arial" w:hAnsi="Arial" w:cs="Arial"/>
          <w:color w:val="auto"/>
          <w:sz w:val="20"/>
          <w:szCs w:val="20"/>
        </w:rPr>
        <w:t xml:space="preserve"> </w:t>
      </w:r>
    </w:p>
    <w:p w14:paraId="5C91D956" w14:textId="360C127C" w:rsidR="00192989" w:rsidRDefault="00192989" w:rsidP="009252F0">
      <w:pPr>
        <w:pStyle w:val="Heading1"/>
        <w:adjustRightInd w:val="0"/>
        <w:snapToGrid w:val="0"/>
        <w:spacing w:before="0" w:after="0"/>
        <w:jc w:val="center"/>
        <w:rPr>
          <w:rStyle w:val="Strong"/>
          <w:rFonts w:ascii="Arial" w:hAnsi="Arial" w:cs="Arial"/>
          <w:color w:val="auto"/>
          <w:sz w:val="20"/>
          <w:szCs w:val="20"/>
        </w:rPr>
      </w:pPr>
      <w:r w:rsidRPr="00192989">
        <w:rPr>
          <w:rStyle w:val="Strong"/>
          <w:rFonts w:ascii="Arial" w:hAnsi="Arial" w:cs="Arial"/>
          <w:color w:val="auto"/>
          <w:sz w:val="20"/>
          <w:szCs w:val="20"/>
        </w:rPr>
        <w:t>Canadian Association for Suicide Prevention (CASP)</w:t>
      </w:r>
      <w:r w:rsidRPr="00192989">
        <w:rPr>
          <w:rFonts w:ascii="Arial" w:hAnsi="Arial" w:cs="Arial"/>
          <w:color w:val="auto"/>
          <w:sz w:val="20"/>
          <w:szCs w:val="20"/>
        </w:rPr>
        <w:br/>
      </w:r>
      <w:r w:rsidRPr="00192989">
        <w:rPr>
          <w:rStyle w:val="Strong"/>
          <w:rFonts w:ascii="Arial" w:hAnsi="Arial" w:cs="Arial"/>
          <w:color w:val="auto"/>
          <w:sz w:val="20"/>
          <w:szCs w:val="20"/>
        </w:rPr>
        <w:t>Toronto Region (Hybrid, Part-Time – 21 hours per week)</w:t>
      </w:r>
    </w:p>
    <w:p w14:paraId="0B279D92" w14:textId="77777777" w:rsidR="00192989" w:rsidRDefault="00192989" w:rsidP="009252F0">
      <w:pPr>
        <w:adjustRightInd w:val="0"/>
        <w:snapToGrid w:val="0"/>
      </w:pPr>
    </w:p>
    <w:p w14:paraId="13030D4D" w14:textId="36BD7BF4" w:rsidR="00192989" w:rsidRPr="00192989" w:rsidRDefault="00192989" w:rsidP="009252F0">
      <w:pPr>
        <w:pStyle w:val="Heading2"/>
        <w:adjustRightInd w:val="0"/>
        <w:snapToGrid w:val="0"/>
        <w:spacing w:before="0" w:after="0"/>
        <w:rPr>
          <w:rFonts w:ascii="Arial" w:hAnsi="Arial" w:cs="Arial"/>
          <w:color w:val="auto"/>
          <w:sz w:val="20"/>
          <w:szCs w:val="20"/>
          <w:lang w:val="en-CA"/>
        </w:rPr>
      </w:pPr>
      <w:r w:rsidRPr="00192989">
        <w:rPr>
          <w:rStyle w:val="Strong"/>
          <w:rFonts w:ascii="Arial" w:hAnsi="Arial" w:cs="Arial"/>
          <w:color w:val="auto"/>
          <w:sz w:val="20"/>
          <w:szCs w:val="20"/>
        </w:rPr>
        <w:t>About the Canadian Association for Suicide Prevention</w:t>
      </w:r>
    </w:p>
    <w:p w14:paraId="7B3F0A2E" w14:textId="77777777" w:rsidR="006B3168" w:rsidRDefault="006B3168" w:rsidP="009252F0">
      <w:pPr>
        <w:pStyle w:val="NormalWeb"/>
        <w:adjustRightInd w:val="0"/>
        <w:snapToGrid w:val="0"/>
        <w:spacing w:before="0" w:beforeAutospacing="0" w:after="0" w:afterAutospacing="0"/>
        <w:rPr>
          <w:rFonts w:ascii="Arial" w:hAnsi="Arial" w:cs="Arial"/>
          <w:sz w:val="20"/>
          <w:szCs w:val="20"/>
        </w:rPr>
      </w:pPr>
    </w:p>
    <w:p w14:paraId="6EDE3597" w14:textId="1FFB0016" w:rsidR="00192989" w:rsidRDefault="00192989" w:rsidP="009252F0">
      <w:pPr>
        <w:pStyle w:val="NormalWeb"/>
        <w:adjustRightInd w:val="0"/>
        <w:snapToGrid w:val="0"/>
        <w:spacing w:before="0" w:beforeAutospacing="0" w:after="0" w:afterAutospacing="0"/>
        <w:rPr>
          <w:rFonts w:ascii="Arial" w:hAnsi="Arial" w:cs="Arial"/>
          <w:sz w:val="20"/>
          <w:szCs w:val="20"/>
        </w:rPr>
      </w:pPr>
      <w:r w:rsidRPr="00192989">
        <w:rPr>
          <w:rFonts w:ascii="Arial" w:hAnsi="Arial" w:cs="Arial"/>
          <w:sz w:val="20"/>
          <w:szCs w:val="20"/>
        </w:rPr>
        <w:t xml:space="preserve">The </w:t>
      </w:r>
      <w:r w:rsidRPr="00192989">
        <w:rPr>
          <w:rStyle w:val="Strong"/>
          <w:rFonts w:ascii="Arial" w:eastAsiaTheme="majorEastAsia" w:hAnsi="Arial" w:cs="Arial"/>
          <w:b w:val="0"/>
          <w:bCs w:val="0"/>
          <w:sz w:val="20"/>
          <w:szCs w:val="20"/>
        </w:rPr>
        <w:t>Canadian Association for Suicide Prevention (CASP)</w:t>
      </w:r>
      <w:r w:rsidRPr="00192989">
        <w:rPr>
          <w:rFonts w:ascii="Arial" w:hAnsi="Arial" w:cs="Arial"/>
          <w:sz w:val="20"/>
          <w:szCs w:val="20"/>
        </w:rPr>
        <w:t xml:space="preserve"> is a </w:t>
      </w:r>
      <w:r w:rsidRPr="00192989">
        <w:rPr>
          <w:rStyle w:val="Strong"/>
          <w:rFonts w:ascii="Arial" w:eastAsiaTheme="majorEastAsia" w:hAnsi="Arial" w:cs="Arial"/>
          <w:b w:val="0"/>
          <w:bCs w:val="0"/>
          <w:sz w:val="20"/>
          <w:szCs w:val="20"/>
        </w:rPr>
        <w:t xml:space="preserve">national </w:t>
      </w:r>
      <w:r w:rsidR="00725D3C">
        <w:rPr>
          <w:rStyle w:val="Strong"/>
          <w:rFonts w:ascii="Arial" w:eastAsiaTheme="majorEastAsia" w:hAnsi="Arial" w:cs="Arial"/>
          <w:b w:val="0"/>
          <w:bCs w:val="0"/>
          <w:sz w:val="20"/>
          <w:szCs w:val="20"/>
        </w:rPr>
        <w:t>non-profit and registered</w:t>
      </w:r>
      <w:r w:rsidRPr="00192989">
        <w:rPr>
          <w:rStyle w:val="Strong"/>
          <w:rFonts w:ascii="Arial" w:eastAsiaTheme="majorEastAsia" w:hAnsi="Arial" w:cs="Arial"/>
          <w:b w:val="0"/>
          <w:bCs w:val="0"/>
          <w:sz w:val="20"/>
          <w:szCs w:val="20"/>
        </w:rPr>
        <w:t xml:space="preserve"> charity</w:t>
      </w:r>
      <w:r w:rsidRPr="00192989">
        <w:rPr>
          <w:rFonts w:ascii="Arial" w:hAnsi="Arial" w:cs="Arial"/>
          <w:sz w:val="20"/>
          <w:szCs w:val="20"/>
        </w:rPr>
        <w:t xml:space="preserve"> </w:t>
      </w:r>
      <w:r w:rsidR="00725D3C">
        <w:rPr>
          <w:rFonts w:ascii="Arial" w:hAnsi="Arial" w:cs="Arial"/>
          <w:sz w:val="20"/>
          <w:szCs w:val="20"/>
        </w:rPr>
        <w:t>on the</w:t>
      </w:r>
      <w:r w:rsidRPr="00192989">
        <w:rPr>
          <w:rFonts w:ascii="Arial" w:hAnsi="Arial" w:cs="Arial"/>
          <w:sz w:val="20"/>
          <w:szCs w:val="20"/>
        </w:rPr>
        <w:t xml:space="preserve"> forefront of suicide prevention, intervention, postvention, and life promotion </w:t>
      </w:r>
      <w:r w:rsidR="00725D3C">
        <w:rPr>
          <w:rFonts w:ascii="Arial" w:hAnsi="Arial" w:cs="Arial"/>
          <w:sz w:val="20"/>
          <w:szCs w:val="20"/>
        </w:rPr>
        <w:t>in Canada</w:t>
      </w:r>
      <w:r w:rsidRPr="00192989">
        <w:rPr>
          <w:rFonts w:ascii="Arial" w:hAnsi="Arial" w:cs="Arial"/>
          <w:b/>
          <w:bCs/>
          <w:sz w:val="20"/>
          <w:szCs w:val="20"/>
        </w:rPr>
        <w:t>.</w:t>
      </w:r>
      <w:r>
        <w:rPr>
          <w:rFonts w:ascii="Arial" w:hAnsi="Arial" w:cs="Arial"/>
          <w:b/>
          <w:bCs/>
          <w:sz w:val="20"/>
          <w:szCs w:val="20"/>
        </w:rPr>
        <w:t xml:space="preserve"> </w:t>
      </w:r>
      <w:r w:rsidRPr="00192989">
        <w:rPr>
          <w:rFonts w:ascii="Arial" w:hAnsi="Arial" w:cs="Arial"/>
          <w:sz w:val="20"/>
          <w:szCs w:val="20"/>
        </w:rPr>
        <w:t xml:space="preserve">CASP envisions </w:t>
      </w:r>
      <w:r w:rsidRPr="00192989">
        <w:rPr>
          <w:rStyle w:val="Strong"/>
          <w:rFonts w:ascii="Arial" w:eastAsiaTheme="majorEastAsia" w:hAnsi="Arial" w:cs="Arial"/>
          <w:b w:val="0"/>
          <w:bCs w:val="0"/>
          <w:sz w:val="20"/>
          <w:szCs w:val="20"/>
        </w:rPr>
        <w:t>a Canada without suicide</w:t>
      </w:r>
      <w:r w:rsidRPr="00192989">
        <w:rPr>
          <w:rFonts w:ascii="Arial" w:hAnsi="Arial" w:cs="Arial"/>
          <w:sz w:val="20"/>
          <w:szCs w:val="20"/>
        </w:rPr>
        <w:t xml:space="preserve"> and a world in which people enjoy a high quality of life, live long and well, act with social responsibility, and remain optimistic about the future. </w:t>
      </w:r>
      <w:r w:rsidR="00725D3C">
        <w:rPr>
          <w:rFonts w:ascii="Arial" w:hAnsi="Arial" w:cs="Arial"/>
          <w:sz w:val="20"/>
          <w:szCs w:val="20"/>
        </w:rPr>
        <w:t xml:space="preserve">To learn more about CASP, visit our website: </w:t>
      </w:r>
      <w:hyperlink r:id="rId7" w:history="1">
        <w:r w:rsidR="00725D3C" w:rsidRPr="001D6834">
          <w:rPr>
            <w:rStyle w:val="Hyperlink"/>
            <w:rFonts w:ascii="Arial" w:hAnsi="Arial" w:cs="Arial"/>
            <w:sz w:val="20"/>
            <w:szCs w:val="20"/>
          </w:rPr>
          <w:t>https://suicideprevention.ca/</w:t>
        </w:r>
      </w:hyperlink>
      <w:r w:rsidR="00725D3C">
        <w:rPr>
          <w:rFonts w:ascii="Arial" w:hAnsi="Arial" w:cs="Arial"/>
          <w:sz w:val="20"/>
          <w:szCs w:val="20"/>
        </w:rPr>
        <w:t xml:space="preserve"> </w:t>
      </w:r>
    </w:p>
    <w:p w14:paraId="08618929" w14:textId="77777777" w:rsidR="009252F0" w:rsidRDefault="009252F0" w:rsidP="009252F0">
      <w:pPr>
        <w:pStyle w:val="NormalWeb"/>
        <w:adjustRightInd w:val="0"/>
        <w:snapToGrid w:val="0"/>
        <w:spacing w:before="0" w:beforeAutospacing="0" w:after="0" w:afterAutospacing="0"/>
        <w:rPr>
          <w:rFonts w:ascii="Arial" w:hAnsi="Arial" w:cs="Arial"/>
          <w:sz w:val="20"/>
          <w:szCs w:val="20"/>
        </w:rPr>
      </w:pPr>
    </w:p>
    <w:p w14:paraId="6A8917EE" w14:textId="04A0E8CB" w:rsidR="00192989" w:rsidRDefault="00192989" w:rsidP="009252F0">
      <w:pPr>
        <w:pStyle w:val="NormalWeb"/>
        <w:adjustRightInd w:val="0"/>
        <w:snapToGrid w:val="0"/>
        <w:spacing w:before="0" w:beforeAutospacing="0" w:after="0" w:afterAutospacing="0"/>
        <w:rPr>
          <w:rFonts w:ascii="Arial" w:hAnsi="Arial" w:cs="Arial"/>
          <w:b/>
          <w:bCs/>
          <w:sz w:val="20"/>
          <w:szCs w:val="20"/>
        </w:rPr>
      </w:pPr>
      <w:r>
        <w:rPr>
          <w:rFonts w:ascii="Arial" w:hAnsi="Arial" w:cs="Arial"/>
          <w:b/>
          <w:bCs/>
          <w:sz w:val="20"/>
          <w:szCs w:val="20"/>
        </w:rPr>
        <w:t>Position Summary</w:t>
      </w:r>
    </w:p>
    <w:p w14:paraId="28C3E089" w14:textId="77777777" w:rsidR="006B3168" w:rsidRDefault="006B3168" w:rsidP="009252F0">
      <w:pPr>
        <w:pStyle w:val="NormalWeb"/>
        <w:adjustRightInd w:val="0"/>
        <w:snapToGrid w:val="0"/>
        <w:spacing w:before="0" w:beforeAutospacing="0" w:after="0" w:afterAutospacing="0"/>
        <w:rPr>
          <w:rFonts w:ascii="Arial" w:hAnsi="Arial" w:cs="Arial"/>
          <w:b/>
          <w:bCs/>
          <w:sz w:val="20"/>
          <w:szCs w:val="20"/>
        </w:rPr>
      </w:pPr>
    </w:p>
    <w:p w14:paraId="3CBDE2BF" w14:textId="19B86C41" w:rsidR="00192989" w:rsidRDefault="00192989" w:rsidP="009252F0">
      <w:pPr>
        <w:pStyle w:val="NormalWeb"/>
        <w:adjustRightInd w:val="0"/>
        <w:snapToGrid w:val="0"/>
        <w:spacing w:before="0" w:beforeAutospacing="0" w:after="0" w:afterAutospacing="0"/>
        <w:rPr>
          <w:rFonts w:ascii="Arial" w:hAnsi="Arial" w:cs="Arial"/>
          <w:b/>
          <w:bCs/>
          <w:sz w:val="20"/>
          <w:szCs w:val="20"/>
        </w:rPr>
      </w:pPr>
      <w:r w:rsidRPr="00192989">
        <w:rPr>
          <w:rFonts w:ascii="Arial" w:hAnsi="Arial" w:cs="Arial"/>
          <w:sz w:val="20"/>
          <w:szCs w:val="20"/>
        </w:rPr>
        <w:t xml:space="preserve">CASP is seeking a </w:t>
      </w:r>
      <w:r w:rsidRPr="00192989">
        <w:rPr>
          <w:rStyle w:val="Strong"/>
          <w:rFonts w:ascii="Arial" w:eastAsiaTheme="majorEastAsia" w:hAnsi="Arial" w:cs="Arial"/>
          <w:b w:val="0"/>
          <w:bCs w:val="0"/>
          <w:sz w:val="20"/>
          <w:szCs w:val="20"/>
        </w:rPr>
        <w:t>dynamic Administrative Coordinator (part-time)</w:t>
      </w:r>
      <w:r w:rsidRPr="00192989">
        <w:rPr>
          <w:rFonts w:ascii="Arial" w:hAnsi="Arial" w:cs="Arial"/>
          <w:sz w:val="20"/>
          <w:szCs w:val="20"/>
        </w:rPr>
        <w:t xml:space="preserve"> to support the organization’s administrative and operational excellence. Working collaboratively within a small, dedicated team, the Administrative Coordinator will help strengthen CASP’s impact in a hybrid, flexible environment.</w:t>
      </w:r>
      <w:r>
        <w:rPr>
          <w:rFonts w:ascii="Arial" w:hAnsi="Arial" w:cs="Arial"/>
          <w:sz w:val="20"/>
          <w:szCs w:val="20"/>
        </w:rPr>
        <w:t xml:space="preserve"> </w:t>
      </w:r>
      <w:r w:rsidRPr="00192989">
        <w:rPr>
          <w:rFonts w:ascii="Arial" w:hAnsi="Arial" w:cs="Arial"/>
          <w:sz w:val="20"/>
          <w:szCs w:val="20"/>
        </w:rPr>
        <w:t xml:space="preserve">Reporting directly to the </w:t>
      </w:r>
      <w:r w:rsidRPr="00192989">
        <w:rPr>
          <w:rStyle w:val="Strong"/>
          <w:rFonts w:ascii="Arial" w:eastAsiaTheme="majorEastAsia" w:hAnsi="Arial" w:cs="Arial"/>
          <w:b w:val="0"/>
          <w:bCs w:val="0"/>
          <w:sz w:val="20"/>
          <w:szCs w:val="20"/>
        </w:rPr>
        <w:t>Executive Director</w:t>
      </w:r>
      <w:r w:rsidRPr="00192989">
        <w:rPr>
          <w:rFonts w:ascii="Arial" w:hAnsi="Arial" w:cs="Arial"/>
          <w:sz w:val="20"/>
          <w:szCs w:val="20"/>
        </w:rPr>
        <w:t>, this role provides vital operational support to CASP’s staff and Board of Directors to ensure the organization runs smoothly and efficiently.</w:t>
      </w:r>
      <w:r>
        <w:rPr>
          <w:rFonts w:ascii="Arial" w:hAnsi="Arial" w:cs="Arial"/>
          <w:sz w:val="20"/>
          <w:szCs w:val="20"/>
        </w:rPr>
        <w:t xml:space="preserve"> </w:t>
      </w:r>
      <w:r w:rsidRPr="00192989">
        <w:rPr>
          <w:rFonts w:ascii="Arial" w:hAnsi="Arial" w:cs="Arial"/>
          <w:sz w:val="20"/>
          <w:szCs w:val="20"/>
        </w:rPr>
        <w:t xml:space="preserve">This is a </w:t>
      </w:r>
      <w:r w:rsidRPr="00192989">
        <w:rPr>
          <w:rStyle w:val="Strong"/>
          <w:rFonts w:ascii="Arial" w:eastAsiaTheme="majorEastAsia" w:hAnsi="Arial" w:cs="Arial"/>
          <w:b w:val="0"/>
          <w:bCs w:val="0"/>
          <w:sz w:val="20"/>
          <w:szCs w:val="20"/>
        </w:rPr>
        <w:t>part-time (21 hours per week)</w:t>
      </w:r>
      <w:r w:rsidRPr="00192989">
        <w:rPr>
          <w:rFonts w:ascii="Arial" w:hAnsi="Arial" w:cs="Arial"/>
          <w:sz w:val="20"/>
          <w:szCs w:val="20"/>
        </w:rPr>
        <w:t xml:space="preserve"> hybrid position, involving both remote and periodic in-person work in the </w:t>
      </w:r>
      <w:r w:rsidRPr="00192989">
        <w:rPr>
          <w:rStyle w:val="Strong"/>
          <w:rFonts w:ascii="Arial" w:eastAsiaTheme="majorEastAsia" w:hAnsi="Arial" w:cs="Arial"/>
          <w:b w:val="0"/>
          <w:bCs w:val="0"/>
          <w:sz w:val="20"/>
          <w:szCs w:val="20"/>
        </w:rPr>
        <w:t>Toronto region</w:t>
      </w:r>
      <w:r w:rsidRPr="00192989">
        <w:rPr>
          <w:rFonts w:ascii="Arial" w:hAnsi="Arial" w:cs="Arial"/>
          <w:b/>
          <w:bCs/>
          <w:sz w:val="20"/>
          <w:szCs w:val="20"/>
        </w:rPr>
        <w:t>.</w:t>
      </w:r>
    </w:p>
    <w:p w14:paraId="0B32F1E2" w14:textId="77777777" w:rsidR="009252F0" w:rsidRPr="00192989" w:rsidRDefault="009252F0" w:rsidP="009252F0">
      <w:pPr>
        <w:pStyle w:val="NormalWeb"/>
        <w:adjustRightInd w:val="0"/>
        <w:snapToGrid w:val="0"/>
        <w:spacing w:before="0" w:beforeAutospacing="0" w:after="0" w:afterAutospacing="0"/>
        <w:rPr>
          <w:rFonts w:ascii="Arial" w:hAnsi="Arial" w:cs="Arial"/>
          <w:sz w:val="20"/>
          <w:szCs w:val="20"/>
        </w:rPr>
      </w:pPr>
    </w:p>
    <w:p w14:paraId="32D45B59" w14:textId="051E884C" w:rsidR="00192989" w:rsidRDefault="00192989" w:rsidP="009252F0">
      <w:pPr>
        <w:pStyle w:val="Heading2"/>
        <w:adjustRightInd w:val="0"/>
        <w:snapToGrid w:val="0"/>
        <w:spacing w:before="0" w:after="0"/>
        <w:rPr>
          <w:rStyle w:val="Strong"/>
          <w:rFonts w:ascii="Arial" w:hAnsi="Arial" w:cs="Arial"/>
          <w:color w:val="auto"/>
          <w:sz w:val="20"/>
          <w:szCs w:val="20"/>
        </w:rPr>
      </w:pPr>
      <w:r w:rsidRPr="00192989">
        <w:rPr>
          <w:rStyle w:val="Strong"/>
          <w:rFonts w:ascii="Arial" w:hAnsi="Arial" w:cs="Arial"/>
          <w:color w:val="auto"/>
          <w:sz w:val="20"/>
          <w:szCs w:val="20"/>
        </w:rPr>
        <w:t xml:space="preserve">About the </w:t>
      </w:r>
      <w:r w:rsidR="006B3168">
        <w:rPr>
          <w:rStyle w:val="Strong"/>
          <w:rFonts w:ascii="Arial" w:hAnsi="Arial" w:cs="Arial"/>
          <w:color w:val="auto"/>
          <w:sz w:val="20"/>
          <w:szCs w:val="20"/>
        </w:rPr>
        <w:t>R</w:t>
      </w:r>
      <w:r w:rsidRPr="00192989">
        <w:rPr>
          <w:rStyle w:val="Strong"/>
          <w:rFonts w:ascii="Arial" w:hAnsi="Arial" w:cs="Arial"/>
          <w:color w:val="auto"/>
          <w:sz w:val="20"/>
          <w:szCs w:val="20"/>
        </w:rPr>
        <w:t>ole</w:t>
      </w:r>
    </w:p>
    <w:p w14:paraId="24AADF53" w14:textId="77777777" w:rsidR="006B3168" w:rsidRPr="006B3168" w:rsidRDefault="006B3168" w:rsidP="006B3168"/>
    <w:p w14:paraId="07A5BD04" w14:textId="189D5F41" w:rsidR="00192989" w:rsidRPr="00192989" w:rsidRDefault="00192989" w:rsidP="009252F0">
      <w:pPr>
        <w:pStyle w:val="Heading3"/>
        <w:adjustRightInd w:val="0"/>
        <w:snapToGrid w:val="0"/>
        <w:spacing w:before="0" w:after="0"/>
        <w:rPr>
          <w:rStyle w:val="Strong"/>
          <w:rFonts w:ascii="Arial" w:hAnsi="Arial" w:cs="Arial"/>
          <w:color w:val="auto"/>
          <w:sz w:val="20"/>
          <w:szCs w:val="20"/>
        </w:rPr>
      </w:pPr>
      <w:r w:rsidRPr="00192989">
        <w:rPr>
          <w:rFonts w:ascii="Arial" w:hAnsi="Arial" w:cs="Arial"/>
          <w:color w:val="auto"/>
          <w:sz w:val="20"/>
          <w:szCs w:val="20"/>
        </w:rPr>
        <w:t xml:space="preserve">As CASP’s </w:t>
      </w:r>
      <w:r w:rsidRPr="00192989">
        <w:rPr>
          <w:rStyle w:val="Strong"/>
          <w:rFonts w:ascii="Arial" w:hAnsi="Arial" w:cs="Arial"/>
          <w:b w:val="0"/>
          <w:bCs w:val="0"/>
          <w:color w:val="auto"/>
          <w:sz w:val="20"/>
          <w:szCs w:val="20"/>
        </w:rPr>
        <w:t>Administrative Coordinator</w:t>
      </w:r>
      <w:r w:rsidRPr="00192989">
        <w:rPr>
          <w:rFonts w:ascii="Arial" w:hAnsi="Arial" w:cs="Arial"/>
          <w:color w:val="auto"/>
          <w:sz w:val="20"/>
          <w:szCs w:val="20"/>
        </w:rPr>
        <w:t>, you will play a vital role in keeping our organization running smoothly while supporting our mission to prevent suicide and promote life across Canada. You will help ensure our systems, people, and programs are well connected and effective in a hybrid work environment.</w:t>
      </w:r>
    </w:p>
    <w:p w14:paraId="1DDB5EC5" w14:textId="77777777" w:rsidR="009252F0" w:rsidRDefault="009252F0" w:rsidP="009252F0">
      <w:pPr>
        <w:pStyle w:val="Heading3"/>
        <w:adjustRightInd w:val="0"/>
        <w:snapToGrid w:val="0"/>
        <w:spacing w:before="0" w:after="0"/>
        <w:rPr>
          <w:rStyle w:val="Strong"/>
          <w:rFonts w:ascii="Arial" w:hAnsi="Arial" w:cs="Arial"/>
          <w:color w:val="auto"/>
          <w:sz w:val="20"/>
          <w:szCs w:val="20"/>
        </w:rPr>
      </w:pPr>
    </w:p>
    <w:p w14:paraId="2C3F4BD1" w14:textId="3C7634FB" w:rsidR="00192989" w:rsidRPr="00192989" w:rsidRDefault="009252F0" w:rsidP="009252F0">
      <w:pPr>
        <w:pStyle w:val="Heading3"/>
        <w:adjustRightInd w:val="0"/>
        <w:snapToGrid w:val="0"/>
        <w:spacing w:before="0" w:after="0"/>
        <w:rPr>
          <w:rFonts w:ascii="Arial" w:hAnsi="Arial" w:cs="Arial"/>
          <w:color w:val="auto"/>
          <w:sz w:val="20"/>
          <w:szCs w:val="20"/>
        </w:rPr>
      </w:pPr>
      <w:r w:rsidRPr="009252F0">
        <w:rPr>
          <w:rStyle w:val="Strong"/>
          <w:rFonts w:ascii="Arial" w:hAnsi="Arial" w:cs="Arial"/>
          <w:color w:val="auto"/>
          <w:sz w:val="20"/>
          <w:szCs w:val="20"/>
        </w:rPr>
        <w:t xml:space="preserve">1. </w:t>
      </w:r>
      <w:r w:rsidR="00192989" w:rsidRPr="009252F0">
        <w:rPr>
          <w:rStyle w:val="Strong"/>
          <w:rFonts w:ascii="Arial" w:hAnsi="Arial" w:cs="Arial"/>
          <w:color w:val="auto"/>
          <w:sz w:val="20"/>
          <w:szCs w:val="20"/>
        </w:rPr>
        <w:t xml:space="preserve">Keep Our Digital Systems Running Smoothly: </w:t>
      </w:r>
      <w:r w:rsidR="00192989" w:rsidRPr="009252F0">
        <w:rPr>
          <w:rFonts w:ascii="Arial" w:hAnsi="Arial" w:cs="Arial"/>
          <w:color w:val="auto"/>
          <w:sz w:val="20"/>
          <w:szCs w:val="20"/>
        </w:rPr>
        <w:t>Support</w:t>
      </w:r>
      <w:r w:rsidR="00192989" w:rsidRPr="00192989">
        <w:rPr>
          <w:rFonts w:ascii="Arial" w:hAnsi="Arial" w:cs="Arial"/>
          <w:color w:val="auto"/>
          <w:sz w:val="20"/>
          <w:szCs w:val="20"/>
        </w:rPr>
        <w:t xml:space="preserve"> the coordination and maintenance of the digital tools that keep our national team connected and productive.</w:t>
      </w:r>
    </w:p>
    <w:p w14:paraId="134C63B9" w14:textId="77777777" w:rsidR="00192989" w:rsidRPr="00192989" w:rsidRDefault="00192989" w:rsidP="009252F0">
      <w:pPr>
        <w:pStyle w:val="NormalWeb"/>
        <w:numPr>
          <w:ilvl w:val="0"/>
          <w:numId w:val="10"/>
        </w:numPr>
        <w:adjustRightInd w:val="0"/>
        <w:snapToGrid w:val="0"/>
        <w:spacing w:before="0" w:beforeAutospacing="0" w:after="0" w:afterAutospacing="0"/>
        <w:rPr>
          <w:rFonts w:ascii="Arial" w:hAnsi="Arial" w:cs="Arial"/>
          <w:sz w:val="20"/>
          <w:szCs w:val="20"/>
        </w:rPr>
      </w:pPr>
      <w:r w:rsidRPr="00192989">
        <w:rPr>
          <w:rFonts w:ascii="Arial" w:hAnsi="Arial" w:cs="Arial"/>
          <w:sz w:val="20"/>
          <w:szCs w:val="20"/>
        </w:rPr>
        <w:t>Coordinate CASP’s Microsoft 365 and SharePoint environment, including permissions, document libraries, troubleshooting, and workflow updates.</w:t>
      </w:r>
    </w:p>
    <w:p w14:paraId="749A7F07" w14:textId="77777777" w:rsidR="00192989" w:rsidRPr="00192989" w:rsidRDefault="00192989" w:rsidP="009252F0">
      <w:pPr>
        <w:pStyle w:val="NormalWeb"/>
        <w:numPr>
          <w:ilvl w:val="0"/>
          <w:numId w:val="10"/>
        </w:numPr>
        <w:adjustRightInd w:val="0"/>
        <w:snapToGrid w:val="0"/>
        <w:spacing w:before="0" w:beforeAutospacing="0" w:after="0" w:afterAutospacing="0"/>
        <w:rPr>
          <w:rFonts w:ascii="Arial" w:hAnsi="Arial" w:cs="Arial"/>
          <w:sz w:val="20"/>
          <w:szCs w:val="20"/>
        </w:rPr>
      </w:pPr>
      <w:r w:rsidRPr="00192989">
        <w:rPr>
          <w:rFonts w:ascii="Arial" w:hAnsi="Arial" w:cs="Arial"/>
          <w:sz w:val="20"/>
          <w:szCs w:val="20"/>
        </w:rPr>
        <w:t>Maintain the organization’s websites, online store, and social media presence to ensure seamless e-commerce, invoicing, event registration, and content updates.</w:t>
      </w:r>
    </w:p>
    <w:p w14:paraId="6608330A" w14:textId="77777777" w:rsidR="00192989" w:rsidRPr="00192989" w:rsidRDefault="00192989" w:rsidP="009252F0">
      <w:pPr>
        <w:pStyle w:val="NormalWeb"/>
        <w:numPr>
          <w:ilvl w:val="0"/>
          <w:numId w:val="10"/>
        </w:numPr>
        <w:adjustRightInd w:val="0"/>
        <w:snapToGrid w:val="0"/>
        <w:spacing w:before="0" w:beforeAutospacing="0" w:after="0" w:afterAutospacing="0"/>
        <w:rPr>
          <w:rFonts w:ascii="Arial" w:hAnsi="Arial" w:cs="Arial"/>
          <w:sz w:val="20"/>
          <w:szCs w:val="20"/>
        </w:rPr>
      </w:pPr>
      <w:r w:rsidRPr="00192989">
        <w:rPr>
          <w:rFonts w:ascii="Arial" w:hAnsi="Arial" w:cs="Arial"/>
          <w:sz w:val="20"/>
          <w:szCs w:val="20"/>
        </w:rPr>
        <w:t>Maintain organized digital filing systems and branded templates (letters, presentations, forms) to ensure CASP’s communications are professional and consistent.</w:t>
      </w:r>
    </w:p>
    <w:p w14:paraId="639AFE71" w14:textId="77777777" w:rsidR="00192989" w:rsidRPr="00192989" w:rsidRDefault="00192989" w:rsidP="009252F0">
      <w:pPr>
        <w:pStyle w:val="NormalWeb"/>
        <w:numPr>
          <w:ilvl w:val="0"/>
          <w:numId w:val="10"/>
        </w:numPr>
        <w:adjustRightInd w:val="0"/>
        <w:snapToGrid w:val="0"/>
        <w:spacing w:before="0" w:beforeAutospacing="0" w:after="0" w:afterAutospacing="0"/>
        <w:rPr>
          <w:rFonts w:ascii="Arial" w:hAnsi="Arial" w:cs="Arial"/>
          <w:sz w:val="20"/>
          <w:szCs w:val="20"/>
        </w:rPr>
      </w:pPr>
      <w:r w:rsidRPr="00192989">
        <w:rPr>
          <w:rFonts w:ascii="Arial" w:hAnsi="Arial" w:cs="Arial"/>
          <w:sz w:val="20"/>
          <w:szCs w:val="20"/>
        </w:rPr>
        <w:t>Research and coordinate the purchase of tools, technology, and resources to support daily operations and events.</w:t>
      </w:r>
    </w:p>
    <w:p w14:paraId="4C201FE6" w14:textId="77777777" w:rsidR="00192989" w:rsidRPr="00192989" w:rsidRDefault="00192989" w:rsidP="009252F0">
      <w:pPr>
        <w:pStyle w:val="NormalWeb"/>
        <w:numPr>
          <w:ilvl w:val="0"/>
          <w:numId w:val="10"/>
        </w:numPr>
        <w:adjustRightInd w:val="0"/>
        <w:snapToGrid w:val="0"/>
        <w:spacing w:before="0" w:beforeAutospacing="0" w:after="0" w:afterAutospacing="0"/>
        <w:rPr>
          <w:rFonts w:ascii="Arial" w:hAnsi="Arial" w:cs="Arial"/>
          <w:sz w:val="20"/>
          <w:szCs w:val="20"/>
        </w:rPr>
      </w:pPr>
      <w:r w:rsidRPr="00192989">
        <w:rPr>
          <w:rFonts w:ascii="Arial" w:hAnsi="Arial" w:cs="Arial"/>
          <w:sz w:val="20"/>
          <w:szCs w:val="20"/>
        </w:rPr>
        <w:t>Edit and prepare event videos for publication, ensuring quality and accessibility.</w:t>
      </w:r>
    </w:p>
    <w:p w14:paraId="6773BB23" w14:textId="77777777" w:rsidR="009252F0" w:rsidRDefault="009252F0" w:rsidP="009252F0">
      <w:pPr>
        <w:pStyle w:val="Heading3"/>
        <w:adjustRightInd w:val="0"/>
        <w:snapToGrid w:val="0"/>
        <w:spacing w:before="0" w:after="0"/>
        <w:rPr>
          <w:rStyle w:val="Strong"/>
          <w:rFonts w:ascii="Arial" w:hAnsi="Arial" w:cs="Arial"/>
          <w:color w:val="auto"/>
          <w:sz w:val="20"/>
          <w:szCs w:val="20"/>
        </w:rPr>
      </w:pPr>
    </w:p>
    <w:p w14:paraId="4106C415" w14:textId="3975636A" w:rsidR="00192989" w:rsidRPr="00192989" w:rsidRDefault="009252F0" w:rsidP="009252F0">
      <w:pPr>
        <w:pStyle w:val="Heading3"/>
        <w:adjustRightInd w:val="0"/>
        <w:snapToGrid w:val="0"/>
        <w:spacing w:before="0" w:after="0"/>
        <w:rPr>
          <w:rFonts w:ascii="Arial" w:hAnsi="Arial" w:cs="Arial"/>
          <w:color w:val="auto"/>
          <w:sz w:val="20"/>
          <w:szCs w:val="20"/>
        </w:rPr>
      </w:pPr>
      <w:r>
        <w:rPr>
          <w:rStyle w:val="Strong"/>
          <w:rFonts w:ascii="Arial" w:hAnsi="Arial" w:cs="Arial"/>
          <w:color w:val="auto"/>
          <w:sz w:val="20"/>
          <w:szCs w:val="20"/>
        </w:rPr>
        <w:t xml:space="preserve">2. </w:t>
      </w:r>
      <w:r w:rsidR="00192989" w:rsidRPr="00192989">
        <w:rPr>
          <w:rStyle w:val="Strong"/>
          <w:rFonts w:ascii="Arial" w:hAnsi="Arial" w:cs="Arial"/>
          <w:color w:val="auto"/>
          <w:sz w:val="20"/>
          <w:szCs w:val="20"/>
        </w:rPr>
        <w:t>Support Financial and Operational Excellence</w:t>
      </w:r>
      <w:r w:rsidR="00192989">
        <w:rPr>
          <w:rStyle w:val="Strong"/>
          <w:rFonts w:ascii="Arial" w:hAnsi="Arial" w:cs="Arial"/>
          <w:color w:val="auto"/>
          <w:sz w:val="20"/>
          <w:szCs w:val="20"/>
        </w:rPr>
        <w:t xml:space="preserve">: </w:t>
      </w:r>
      <w:r w:rsidR="00192989" w:rsidRPr="00192989">
        <w:rPr>
          <w:rFonts w:ascii="Arial" w:hAnsi="Arial" w:cs="Arial"/>
          <w:color w:val="auto"/>
          <w:sz w:val="20"/>
          <w:szCs w:val="20"/>
        </w:rPr>
        <w:t>Contribute to accurate and efficient financial and operational processes.</w:t>
      </w:r>
    </w:p>
    <w:p w14:paraId="0DAC0B4B" w14:textId="77777777" w:rsidR="009252F0" w:rsidRPr="009252F0" w:rsidRDefault="009252F0" w:rsidP="009252F0">
      <w:pPr>
        <w:pStyle w:val="NormalWeb"/>
        <w:numPr>
          <w:ilvl w:val="0"/>
          <w:numId w:val="16"/>
        </w:numPr>
        <w:adjustRightInd w:val="0"/>
        <w:snapToGrid w:val="0"/>
        <w:spacing w:before="0" w:beforeAutospacing="0" w:after="0" w:afterAutospacing="0"/>
        <w:rPr>
          <w:rFonts w:ascii="Arial" w:hAnsi="Arial" w:cs="Arial"/>
          <w:sz w:val="20"/>
          <w:szCs w:val="20"/>
        </w:rPr>
      </w:pPr>
      <w:r w:rsidRPr="009252F0">
        <w:rPr>
          <w:rFonts w:ascii="Arial" w:hAnsi="Arial" w:cs="Arial"/>
          <w:sz w:val="20"/>
          <w:szCs w:val="20"/>
        </w:rPr>
        <w:t>Contribute to accurate and efficient financial and operational processes.</w:t>
      </w:r>
    </w:p>
    <w:p w14:paraId="1C3A0079" w14:textId="77777777" w:rsidR="009252F0" w:rsidRPr="009252F0" w:rsidRDefault="009252F0" w:rsidP="009252F0">
      <w:pPr>
        <w:pStyle w:val="NormalWeb"/>
        <w:numPr>
          <w:ilvl w:val="0"/>
          <w:numId w:val="15"/>
        </w:numPr>
        <w:adjustRightInd w:val="0"/>
        <w:snapToGrid w:val="0"/>
        <w:spacing w:before="0" w:beforeAutospacing="0" w:after="0" w:afterAutospacing="0"/>
        <w:rPr>
          <w:rFonts w:ascii="Arial" w:hAnsi="Arial" w:cs="Arial"/>
          <w:sz w:val="20"/>
          <w:szCs w:val="20"/>
        </w:rPr>
      </w:pPr>
      <w:r w:rsidRPr="009252F0">
        <w:rPr>
          <w:rFonts w:ascii="Arial" w:hAnsi="Arial" w:cs="Arial"/>
          <w:sz w:val="20"/>
          <w:szCs w:val="20"/>
        </w:rPr>
        <w:t>Perform</w:t>
      </w:r>
      <w:r w:rsidRPr="009252F0">
        <w:rPr>
          <w:rFonts w:ascii="Arial" w:hAnsi="Arial" w:cs="Arial"/>
          <w:b/>
          <w:bCs/>
          <w:sz w:val="20"/>
          <w:szCs w:val="20"/>
        </w:rPr>
        <w:t xml:space="preserve"> </w:t>
      </w:r>
      <w:r w:rsidRPr="009252F0">
        <w:rPr>
          <w:rStyle w:val="Strong"/>
          <w:rFonts w:ascii="Arial" w:eastAsiaTheme="majorEastAsia" w:hAnsi="Arial" w:cs="Arial"/>
          <w:b w:val="0"/>
          <w:bCs w:val="0"/>
          <w:sz w:val="20"/>
          <w:szCs w:val="20"/>
        </w:rPr>
        <w:t>basic bookkeeping tasks</w:t>
      </w:r>
      <w:r w:rsidRPr="009252F0">
        <w:rPr>
          <w:rFonts w:ascii="Arial" w:hAnsi="Arial" w:cs="Arial"/>
          <w:b/>
          <w:bCs/>
          <w:sz w:val="20"/>
          <w:szCs w:val="20"/>
        </w:rPr>
        <w:t>,</w:t>
      </w:r>
      <w:r w:rsidRPr="009252F0">
        <w:rPr>
          <w:rFonts w:ascii="Arial" w:hAnsi="Arial" w:cs="Arial"/>
          <w:sz w:val="20"/>
          <w:szCs w:val="20"/>
        </w:rPr>
        <w:t xml:space="preserve"> including recording financial transactions and maintaining accurate financial records.</w:t>
      </w:r>
    </w:p>
    <w:p w14:paraId="7830D0F9" w14:textId="77777777" w:rsidR="009252F0" w:rsidRPr="009252F0" w:rsidRDefault="009252F0" w:rsidP="009252F0">
      <w:pPr>
        <w:pStyle w:val="NormalWeb"/>
        <w:numPr>
          <w:ilvl w:val="0"/>
          <w:numId w:val="15"/>
        </w:numPr>
        <w:adjustRightInd w:val="0"/>
        <w:snapToGrid w:val="0"/>
        <w:spacing w:before="0" w:beforeAutospacing="0" w:after="0" w:afterAutospacing="0"/>
        <w:rPr>
          <w:rFonts w:ascii="Arial" w:hAnsi="Arial" w:cs="Arial"/>
          <w:sz w:val="20"/>
          <w:szCs w:val="20"/>
        </w:rPr>
      </w:pPr>
      <w:r w:rsidRPr="009252F0">
        <w:rPr>
          <w:rStyle w:val="Strong"/>
          <w:rFonts w:ascii="Arial" w:eastAsiaTheme="majorEastAsia" w:hAnsi="Arial" w:cs="Arial"/>
          <w:b w:val="0"/>
          <w:bCs w:val="0"/>
          <w:sz w:val="20"/>
          <w:szCs w:val="20"/>
        </w:rPr>
        <w:t>Assist with payroll preparation and processing</w:t>
      </w:r>
      <w:r w:rsidRPr="009252F0">
        <w:rPr>
          <w:rFonts w:ascii="Arial" w:hAnsi="Arial" w:cs="Arial"/>
          <w:b/>
          <w:bCs/>
          <w:sz w:val="20"/>
          <w:szCs w:val="20"/>
        </w:rPr>
        <w:t>,</w:t>
      </w:r>
      <w:r w:rsidRPr="009252F0">
        <w:rPr>
          <w:rFonts w:ascii="Arial" w:hAnsi="Arial" w:cs="Arial"/>
          <w:sz w:val="20"/>
          <w:szCs w:val="20"/>
        </w:rPr>
        <w:t xml:space="preserve"> ensuring timesheets and related documentation are accurate and submitted on time.</w:t>
      </w:r>
    </w:p>
    <w:p w14:paraId="03CDCCB2" w14:textId="77777777" w:rsidR="009252F0" w:rsidRPr="009252F0" w:rsidRDefault="009252F0" w:rsidP="009252F0">
      <w:pPr>
        <w:pStyle w:val="NormalWeb"/>
        <w:numPr>
          <w:ilvl w:val="0"/>
          <w:numId w:val="15"/>
        </w:numPr>
        <w:adjustRightInd w:val="0"/>
        <w:snapToGrid w:val="0"/>
        <w:spacing w:before="0" w:beforeAutospacing="0" w:after="0" w:afterAutospacing="0"/>
        <w:rPr>
          <w:rFonts w:ascii="Arial" w:hAnsi="Arial" w:cs="Arial"/>
          <w:sz w:val="20"/>
          <w:szCs w:val="20"/>
        </w:rPr>
      </w:pPr>
      <w:r w:rsidRPr="009252F0">
        <w:rPr>
          <w:rFonts w:ascii="Arial" w:hAnsi="Arial" w:cs="Arial"/>
          <w:sz w:val="20"/>
          <w:szCs w:val="20"/>
        </w:rPr>
        <w:t>Review and organize invoices and receivables, applying accurate GL codes.</w:t>
      </w:r>
    </w:p>
    <w:p w14:paraId="0932777F" w14:textId="77777777" w:rsidR="009252F0" w:rsidRPr="009252F0" w:rsidRDefault="009252F0" w:rsidP="009252F0">
      <w:pPr>
        <w:pStyle w:val="NormalWeb"/>
        <w:numPr>
          <w:ilvl w:val="0"/>
          <w:numId w:val="15"/>
        </w:numPr>
        <w:adjustRightInd w:val="0"/>
        <w:snapToGrid w:val="0"/>
        <w:spacing w:before="0" w:beforeAutospacing="0" w:after="0" w:afterAutospacing="0"/>
        <w:rPr>
          <w:rFonts w:ascii="Arial" w:hAnsi="Arial" w:cs="Arial"/>
          <w:sz w:val="20"/>
          <w:szCs w:val="20"/>
        </w:rPr>
      </w:pPr>
      <w:r w:rsidRPr="009252F0">
        <w:rPr>
          <w:rFonts w:ascii="Arial" w:hAnsi="Arial" w:cs="Arial"/>
          <w:sz w:val="20"/>
          <w:szCs w:val="20"/>
        </w:rPr>
        <w:t>Reconcile bank and Visa statements to confirm that all transactions are properly documented.</w:t>
      </w:r>
    </w:p>
    <w:p w14:paraId="701F0AC4" w14:textId="77777777" w:rsidR="009252F0" w:rsidRPr="009252F0" w:rsidRDefault="009252F0" w:rsidP="009252F0">
      <w:pPr>
        <w:pStyle w:val="NormalWeb"/>
        <w:numPr>
          <w:ilvl w:val="0"/>
          <w:numId w:val="15"/>
        </w:numPr>
        <w:adjustRightInd w:val="0"/>
        <w:snapToGrid w:val="0"/>
        <w:spacing w:before="0" w:beforeAutospacing="0" w:after="0" w:afterAutospacing="0"/>
        <w:rPr>
          <w:rFonts w:ascii="Arial" w:hAnsi="Arial" w:cs="Arial"/>
          <w:sz w:val="20"/>
          <w:szCs w:val="20"/>
        </w:rPr>
      </w:pPr>
      <w:r w:rsidRPr="009252F0">
        <w:rPr>
          <w:rFonts w:ascii="Arial" w:hAnsi="Arial" w:cs="Arial"/>
          <w:sz w:val="20"/>
          <w:szCs w:val="20"/>
        </w:rPr>
        <w:t>Review and submit expense claims and donation receipts for approval and processing.</w:t>
      </w:r>
    </w:p>
    <w:p w14:paraId="71ECF3EA" w14:textId="77777777" w:rsidR="009252F0" w:rsidRPr="009252F0" w:rsidRDefault="009252F0" w:rsidP="009252F0">
      <w:pPr>
        <w:pStyle w:val="NormalWeb"/>
        <w:numPr>
          <w:ilvl w:val="0"/>
          <w:numId w:val="15"/>
        </w:numPr>
        <w:adjustRightInd w:val="0"/>
        <w:snapToGrid w:val="0"/>
        <w:spacing w:before="0" w:beforeAutospacing="0" w:after="0" w:afterAutospacing="0"/>
        <w:rPr>
          <w:rFonts w:ascii="Arial" w:hAnsi="Arial" w:cs="Arial"/>
          <w:sz w:val="20"/>
          <w:szCs w:val="20"/>
        </w:rPr>
      </w:pPr>
      <w:r w:rsidRPr="009252F0">
        <w:rPr>
          <w:rFonts w:ascii="Arial" w:hAnsi="Arial" w:cs="Arial"/>
          <w:sz w:val="20"/>
          <w:szCs w:val="20"/>
        </w:rPr>
        <w:t>Provide documentation and file preparation support during the annual audit.</w:t>
      </w:r>
    </w:p>
    <w:p w14:paraId="2A565BCF" w14:textId="743F0D5F" w:rsidR="009252F0" w:rsidRPr="009252F0" w:rsidRDefault="009252F0" w:rsidP="009252F0">
      <w:pPr>
        <w:pStyle w:val="NormalWeb"/>
        <w:numPr>
          <w:ilvl w:val="0"/>
          <w:numId w:val="15"/>
        </w:numPr>
        <w:adjustRightInd w:val="0"/>
        <w:snapToGrid w:val="0"/>
        <w:spacing w:before="0" w:beforeAutospacing="0" w:after="0" w:afterAutospacing="0"/>
        <w:rPr>
          <w:rFonts w:ascii="Arial" w:hAnsi="Arial" w:cs="Arial"/>
          <w:sz w:val="20"/>
          <w:szCs w:val="20"/>
        </w:rPr>
      </w:pPr>
      <w:r w:rsidRPr="009252F0">
        <w:rPr>
          <w:rFonts w:ascii="Arial" w:hAnsi="Arial" w:cs="Arial"/>
          <w:sz w:val="20"/>
          <w:szCs w:val="20"/>
        </w:rPr>
        <w:lastRenderedPageBreak/>
        <w:t xml:space="preserve">Coordinate </w:t>
      </w:r>
      <w:r w:rsidR="002A2631">
        <w:rPr>
          <w:rFonts w:ascii="Arial" w:hAnsi="Arial" w:cs="Arial"/>
          <w:sz w:val="20"/>
          <w:szCs w:val="20"/>
        </w:rPr>
        <w:t xml:space="preserve">end-to-end ribbon </w:t>
      </w:r>
      <w:r w:rsidRPr="009252F0">
        <w:rPr>
          <w:rFonts w:ascii="Arial" w:hAnsi="Arial" w:cs="Arial"/>
          <w:sz w:val="20"/>
          <w:szCs w:val="20"/>
        </w:rPr>
        <w:t>sales and fulfillment activities, including quoting, invoicing, packaging, and delivery.</w:t>
      </w:r>
    </w:p>
    <w:p w14:paraId="4E0CDB28" w14:textId="77777777" w:rsidR="009252F0" w:rsidRPr="002A2631" w:rsidRDefault="009252F0" w:rsidP="009252F0">
      <w:pPr>
        <w:pStyle w:val="NormalWeb"/>
        <w:numPr>
          <w:ilvl w:val="0"/>
          <w:numId w:val="15"/>
        </w:numPr>
        <w:adjustRightInd w:val="0"/>
        <w:snapToGrid w:val="0"/>
        <w:spacing w:before="0" w:beforeAutospacing="0" w:after="0" w:afterAutospacing="0"/>
        <w:rPr>
          <w:rFonts w:ascii="Arial" w:hAnsi="Arial" w:cs="Arial"/>
          <w:sz w:val="20"/>
          <w:szCs w:val="20"/>
        </w:rPr>
      </w:pPr>
      <w:r w:rsidRPr="002A2631">
        <w:rPr>
          <w:rFonts w:ascii="Arial" w:hAnsi="Arial" w:cs="Arial"/>
          <w:sz w:val="20"/>
          <w:szCs w:val="20"/>
        </w:rPr>
        <w:t>Respond to general inquiries and incoming mail with professionalism, empathy, and care, especially when handling sensitive correspondence.</w:t>
      </w:r>
    </w:p>
    <w:p w14:paraId="0526129D" w14:textId="76B9C6FA" w:rsidR="002A2631" w:rsidRPr="002A2631" w:rsidRDefault="002A2631" w:rsidP="009252F0">
      <w:pPr>
        <w:pStyle w:val="NormalWeb"/>
        <w:numPr>
          <w:ilvl w:val="0"/>
          <w:numId w:val="15"/>
        </w:numPr>
        <w:adjustRightInd w:val="0"/>
        <w:snapToGrid w:val="0"/>
        <w:spacing w:before="0" w:beforeAutospacing="0" w:after="0" w:afterAutospacing="0"/>
        <w:rPr>
          <w:rFonts w:ascii="Arial" w:hAnsi="Arial" w:cs="Arial"/>
          <w:sz w:val="20"/>
          <w:szCs w:val="20"/>
        </w:rPr>
      </w:pPr>
      <w:r w:rsidRPr="002A2631">
        <w:rPr>
          <w:rFonts w:ascii="Arial" w:hAnsi="Arial" w:cs="Arial"/>
          <w:sz w:val="20"/>
          <w:szCs w:val="20"/>
        </w:rPr>
        <w:t>Coordinate procurement of office supplies, technology, software subscriptions, and event materials, and support vendor documentation and payments.</w:t>
      </w:r>
    </w:p>
    <w:p w14:paraId="54171761" w14:textId="77777777" w:rsidR="009252F0" w:rsidRDefault="009252F0" w:rsidP="009252F0">
      <w:pPr>
        <w:pStyle w:val="Heading3"/>
        <w:adjustRightInd w:val="0"/>
        <w:snapToGrid w:val="0"/>
        <w:spacing w:before="0" w:after="0"/>
        <w:rPr>
          <w:rStyle w:val="Strong"/>
          <w:rFonts w:ascii="Arial" w:hAnsi="Arial" w:cs="Arial"/>
          <w:color w:val="auto"/>
          <w:sz w:val="20"/>
          <w:szCs w:val="20"/>
        </w:rPr>
      </w:pPr>
    </w:p>
    <w:p w14:paraId="3C641E8E" w14:textId="5DDF218D" w:rsidR="00192989" w:rsidRPr="00192989" w:rsidRDefault="009252F0" w:rsidP="009252F0">
      <w:pPr>
        <w:pStyle w:val="Heading3"/>
        <w:adjustRightInd w:val="0"/>
        <w:snapToGrid w:val="0"/>
        <w:spacing w:before="0" w:after="0"/>
        <w:rPr>
          <w:rFonts w:ascii="Arial" w:hAnsi="Arial" w:cs="Arial"/>
          <w:color w:val="auto"/>
          <w:sz w:val="20"/>
          <w:szCs w:val="20"/>
        </w:rPr>
      </w:pPr>
      <w:r>
        <w:rPr>
          <w:rStyle w:val="Strong"/>
          <w:rFonts w:ascii="Arial" w:hAnsi="Arial" w:cs="Arial"/>
          <w:color w:val="auto"/>
          <w:sz w:val="20"/>
          <w:szCs w:val="20"/>
        </w:rPr>
        <w:t xml:space="preserve">3. </w:t>
      </w:r>
      <w:r w:rsidR="00192989" w:rsidRPr="00192989">
        <w:rPr>
          <w:rStyle w:val="Strong"/>
          <w:rFonts w:ascii="Arial" w:hAnsi="Arial" w:cs="Arial"/>
          <w:color w:val="auto"/>
          <w:sz w:val="20"/>
          <w:szCs w:val="20"/>
        </w:rPr>
        <w:t>Support Our People and Volunteers</w:t>
      </w:r>
      <w:r w:rsidR="00192989">
        <w:rPr>
          <w:rStyle w:val="Strong"/>
          <w:rFonts w:ascii="Arial" w:hAnsi="Arial" w:cs="Arial"/>
          <w:color w:val="auto"/>
          <w:sz w:val="20"/>
          <w:szCs w:val="20"/>
        </w:rPr>
        <w:t xml:space="preserve">: </w:t>
      </w:r>
      <w:r w:rsidR="00192989" w:rsidRPr="00192989">
        <w:rPr>
          <w:rFonts w:ascii="Arial" w:hAnsi="Arial" w:cs="Arial"/>
          <w:color w:val="auto"/>
          <w:sz w:val="20"/>
          <w:szCs w:val="20"/>
        </w:rPr>
        <w:t>Help foster a positive and organized experience for staff and volunteers.</w:t>
      </w:r>
    </w:p>
    <w:p w14:paraId="67F506AC" w14:textId="77777777" w:rsidR="00192989" w:rsidRPr="00192989" w:rsidRDefault="00192989" w:rsidP="009252F0">
      <w:pPr>
        <w:pStyle w:val="NormalWeb"/>
        <w:numPr>
          <w:ilvl w:val="0"/>
          <w:numId w:val="12"/>
        </w:numPr>
        <w:adjustRightInd w:val="0"/>
        <w:snapToGrid w:val="0"/>
        <w:spacing w:before="0" w:beforeAutospacing="0" w:after="0" w:afterAutospacing="0"/>
        <w:rPr>
          <w:rFonts w:ascii="Arial" w:hAnsi="Arial" w:cs="Arial"/>
          <w:sz w:val="20"/>
          <w:szCs w:val="20"/>
        </w:rPr>
      </w:pPr>
      <w:r w:rsidRPr="00192989">
        <w:rPr>
          <w:rFonts w:ascii="Arial" w:hAnsi="Arial" w:cs="Arial"/>
          <w:sz w:val="20"/>
          <w:szCs w:val="20"/>
        </w:rPr>
        <w:t>Coordinate employee group benefits, assist with renewals, and support onboarding and offboarding tasks.</w:t>
      </w:r>
    </w:p>
    <w:p w14:paraId="3E0DF390" w14:textId="77777777" w:rsidR="00192989" w:rsidRPr="00192989" w:rsidRDefault="00192989" w:rsidP="009252F0">
      <w:pPr>
        <w:pStyle w:val="NormalWeb"/>
        <w:numPr>
          <w:ilvl w:val="0"/>
          <w:numId w:val="12"/>
        </w:numPr>
        <w:adjustRightInd w:val="0"/>
        <w:snapToGrid w:val="0"/>
        <w:spacing w:before="0" w:beforeAutospacing="0" w:after="0" w:afterAutospacing="0"/>
        <w:rPr>
          <w:rFonts w:ascii="Arial" w:hAnsi="Arial" w:cs="Arial"/>
          <w:sz w:val="20"/>
          <w:szCs w:val="20"/>
        </w:rPr>
      </w:pPr>
      <w:r w:rsidRPr="00192989">
        <w:rPr>
          <w:rFonts w:ascii="Arial" w:hAnsi="Arial" w:cs="Arial"/>
          <w:sz w:val="20"/>
          <w:szCs w:val="20"/>
        </w:rPr>
        <w:t>Post job openings, prepare offer letters, and maintain the internal HR guide.</w:t>
      </w:r>
    </w:p>
    <w:p w14:paraId="3845B78D" w14:textId="77777777" w:rsidR="00192989" w:rsidRPr="00192989" w:rsidRDefault="00192989" w:rsidP="009252F0">
      <w:pPr>
        <w:pStyle w:val="NormalWeb"/>
        <w:numPr>
          <w:ilvl w:val="0"/>
          <w:numId w:val="12"/>
        </w:numPr>
        <w:adjustRightInd w:val="0"/>
        <w:snapToGrid w:val="0"/>
        <w:spacing w:before="0" w:beforeAutospacing="0" w:after="0" w:afterAutospacing="0"/>
        <w:rPr>
          <w:rFonts w:ascii="Arial" w:hAnsi="Arial" w:cs="Arial"/>
          <w:sz w:val="20"/>
          <w:szCs w:val="20"/>
        </w:rPr>
      </w:pPr>
      <w:r w:rsidRPr="00192989">
        <w:rPr>
          <w:rFonts w:ascii="Arial" w:hAnsi="Arial" w:cs="Arial"/>
          <w:sz w:val="20"/>
          <w:szCs w:val="20"/>
        </w:rPr>
        <w:t>Support volunteer onboarding by collecting documentation, maintaining role descriptions, and ensuring all volunteers are oriented and supported.</w:t>
      </w:r>
    </w:p>
    <w:p w14:paraId="43EA07BC" w14:textId="77777777" w:rsidR="009252F0" w:rsidRDefault="009252F0" w:rsidP="009252F0">
      <w:pPr>
        <w:pStyle w:val="Heading3"/>
        <w:adjustRightInd w:val="0"/>
        <w:snapToGrid w:val="0"/>
        <w:spacing w:before="0" w:after="0"/>
        <w:rPr>
          <w:rStyle w:val="Strong"/>
          <w:rFonts w:ascii="Arial" w:hAnsi="Arial" w:cs="Arial"/>
          <w:color w:val="auto"/>
          <w:sz w:val="20"/>
          <w:szCs w:val="20"/>
        </w:rPr>
      </w:pPr>
    </w:p>
    <w:p w14:paraId="71BF43D9" w14:textId="14E8D96E" w:rsidR="00192989" w:rsidRPr="00192989" w:rsidRDefault="009252F0" w:rsidP="009252F0">
      <w:pPr>
        <w:pStyle w:val="Heading3"/>
        <w:adjustRightInd w:val="0"/>
        <w:snapToGrid w:val="0"/>
        <w:spacing w:before="0" w:after="0"/>
        <w:rPr>
          <w:rFonts w:ascii="Arial" w:hAnsi="Arial" w:cs="Arial"/>
          <w:color w:val="auto"/>
          <w:sz w:val="20"/>
          <w:szCs w:val="20"/>
        </w:rPr>
      </w:pPr>
      <w:r>
        <w:rPr>
          <w:rStyle w:val="Strong"/>
          <w:rFonts w:ascii="Arial" w:hAnsi="Arial" w:cs="Arial"/>
          <w:color w:val="auto"/>
          <w:sz w:val="20"/>
          <w:szCs w:val="20"/>
        </w:rPr>
        <w:t xml:space="preserve">4. </w:t>
      </w:r>
      <w:r w:rsidR="00192989" w:rsidRPr="00192989">
        <w:rPr>
          <w:rStyle w:val="Strong"/>
          <w:rFonts w:ascii="Arial" w:hAnsi="Arial" w:cs="Arial"/>
          <w:color w:val="auto"/>
          <w:sz w:val="20"/>
          <w:szCs w:val="20"/>
        </w:rPr>
        <w:t>Bring Our Events and Donor Efforts to Life</w:t>
      </w:r>
      <w:r w:rsidR="00192989">
        <w:rPr>
          <w:rStyle w:val="Strong"/>
          <w:rFonts w:ascii="Arial" w:hAnsi="Arial" w:cs="Arial"/>
          <w:color w:val="auto"/>
          <w:sz w:val="20"/>
          <w:szCs w:val="20"/>
        </w:rPr>
        <w:t xml:space="preserve">: </w:t>
      </w:r>
      <w:r w:rsidR="00192989" w:rsidRPr="00192989">
        <w:rPr>
          <w:rFonts w:ascii="Arial" w:hAnsi="Arial" w:cs="Arial"/>
          <w:color w:val="auto"/>
          <w:sz w:val="20"/>
          <w:szCs w:val="20"/>
        </w:rPr>
        <w:t>Assist in planning and delivering events and engagement activities.</w:t>
      </w:r>
    </w:p>
    <w:p w14:paraId="519AD058" w14:textId="77777777" w:rsidR="00192989" w:rsidRPr="00192989" w:rsidRDefault="00192989" w:rsidP="009252F0">
      <w:pPr>
        <w:pStyle w:val="NormalWeb"/>
        <w:numPr>
          <w:ilvl w:val="0"/>
          <w:numId w:val="13"/>
        </w:numPr>
        <w:adjustRightInd w:val="0"/>
        <w:snapToGrid w:val="0"/>
        <w:spacing w:before="0" w:beforeAutospacing="0" w:after="0" w:afterAutospacing="0"/>
        <w:rPr>
          <w:rFonts w:ascii="Arial" w:hAnsi="Arial" w:cs="Arial"/>
          <w:sz w:val="20"/>
          <w:szCs w:val="20"/>
        </w:rPr>
      </w:pPr>
      <w:r w:rsidRPr="00192989">
        <w:rPr>
          <w:rFonts w:ascii="Arial" w:hAnsi="Arial" w:cs="Arial"/>
          <w:sz w:val="20"/>
          <w:szCs w:val="20"/>
        </w:rPr>
        <w:t>Coordinate event logistics, including online registration, platform setup, communications, surveys, and post-event reporting.</w:t>
      </w:r>
    </w:p>
    <w:p w14:paraId="3B37AB31" w14:textId="77777777" w:rsidR="00192989" w:rsidRPr="00192989" w:rsidRDefault="00192989" w:rsidP="009252F0">
      <w:pPr>
        <w:pStyle w:val="NormalWeb"/>
        <w:numPr>
          <w:ilvl w:val="0"/>
          <w:numId w:val="13"/>
        </w:numPr>
        <w:adjustRightInd w:val="0"/>
        <w:snapToGrid w:val="0"/>
        <w:spacing w:before="0" w:beforeAutospacing="0" w:after="0" w:afterAutospacing="0"/>
        <w:rPr>
          <w:rFonts w:ascii="Arial" w:hAnsi="Arial" w:cs="Arial"/>
          <w:sz w:val="20"/>
          <w:szCs w:val="20"/>
        </w:rPr>
      </w:pPr>
      <w:r w:rsidRPr="00192989">
        <w:rPr>
          <w:rFonts w:ascii="Arial" w:hAnsi="Arial" w:cs="Arial"/>
          <w:sz w:val="20"/>
          <w:szCs w:val="20"/>
        </w:rPr>
        <w:t>Support speakers and presenters with agreements, expense submissions, and technical setup.</w:t>
      </w:r>
    </w:p>
    <w:p w14:paraId="61AF4DDE" w14:textId="77777777" w:rsidR="00192989" w:rsidRPr="00192989" w:rsidRDefault="00192989" w:rsidP="009252F0">
      <w:pPr>
        <w:pStyle w:val="NormalWeb"/>
        <w:numPr>
          <w:ilvl w:val="0"/>
          <w:numId w:val="13"/>
        </w:numPr>
        <w:adjustRightInd w:val="0"/>
        <w:snapToGrid w:val="0"/>
        <w:spacing w:before="0" w:beforeAutospacing="0" w:after="0" w:afterAutospacing="0"/>
        <w:rPr>
          <w:rFonts w:ascii="Arial" w:hAnsi="Arial" w:cs="Arial"/>
          <w:sz w:val="20"/>
          <w:szCs w:val="20"/>
        </w:rPr>
      </w:pPr>
      <w:r w:rsidRPr="00192989">
        <w:rPr>
          <w:rFonts w:ascii="Arial" w:hAnsi="Arial" w:cs="Arial"/>
          <w:sz w:val="20"/>
          <w:szCs w:val="20"/>
        </w:rPr>
        <w:t>Coordinate donor recognition and gift fulfillment, including plaques and thank-you gifts that reflect CASP’s appreciation and values.</w:t>
      </w:r>
    </w:p>
    <w:p w14:paraId="6182EC00" w14:textId="77777777" w:rsidR="009252F0" w:rsidRDefault="009252F0" w:rsidP="009252F0">
      <w:pPr>
        <w:pStyle w:val="Heading3"/>
        <w:adjustRightInd w:val="0"/>
        <w:snapToGrid w:val="0"/>
        <w:spacing w:before="0" w:after="0"/>
        <w:rPr>
          <w:rStyle w:val="Strong"/>
          <w:rFonts w:ascii="Arial" w:hAnsi="Arial" w:cs="Arial"/>
          <w:color w:val="auto"/>
          <w:sz w:val="20"/>
          <w:szCs w:val="20"/>
        </w:rPr>
      </w:pPr>
    </w:p>
    <w:p w14:paraId="62BE574D" w14:textId="043788AC" w:rsidR="00192989" w:rsidRPr="00192989" w:rsidRDefault="009252F0" w:rsidP="009252F0">
      <w:pPr>
        <w:pStyle w:val="Heading3"/>
        <w:adjustRightInd w:val="0"/>
        <w:snapToGrid w:val="0"/>
        <w:spacing w:before="0" w:after="0"/>
        <w:rPr>
          <w:rFonts w:ascii="Arial" w:hAnsi="Arial" w:cs="Arial"/>
          <w:color w:val="auto"/>
          <w:sz w:val="20"/>
          <w:szCs w:val="20"/>
        </w:rPr>
      </w:pPr>
      <w:r>
        <w:rPr>
          <w:rStyle w:val="Strong"/>
          <w:rFonts w:ascii="Arial" w:hAnsi="Arial" w:cs="Arial"/>
          <w:color w:val="auto"/>
          <w:sz w:val="20"/>
          <w:szCs w:val="20"/>
        </w:rPr>
        <w:t xml:space="preserve">5. </w:t>
      </w:r>
      <w:r w:rsidR="00192989" w:rsidRPr="00192989">
        <w:rPr>
          <w:rStyle w:val="Strong"/>
          <w:rFonts w:ascii="Arial" w:hAnsi="Arial" w:cs="Arial"/>
          <w:color w:val="auto"/>
          <w:sz w:val="20"/>
          <w:szCs w:val="20"/>
        </w:rPr>
        <w:t>Ensure Quality and Support Our Leadership</w:t>
      </w:r>
      <w:r w:rsidR="00192989">
        <w:rPr>
          <w:rStyle w:val="Strong"/>
          <w:rFonts w:ascii="Arial" w:hAnsi="Arial" w:cs="Arial"/>
          <w:color w:val="auto"/>
          <w:sz w:val="20"/>
          <w:szCs w:val="20"/>
        </w:rPr>
        <w:t xml:space="preserve">: </w:t>
      </w:r>
      <w:r w:rsidR="00192989" w:rsidRPr="00192989">
        <w:rPr>
          <w:rFonts w:ascii="Arial" w:hAnsi="Arial" w:cs="Arial"/>
          <w:color w:val="auto"/>
          <w:sz w:val="20"/>
          <w:szCs w:val="20"/>
        </w:rPr>
        <w:t>Provide coordination and quality assurance across CASP’s organizational activities.</w:t>
      </w:r>
    </w:p>
    <w:p w14:paraId="3B27FFF0" w14:textId="77777777" w:rsidR="00192989" w:rsidRPr="00192989" w:rsidRDefault="00192989" w:rsidP="009252F0">
      <w:pPr>
        <w:pStyle w:val="NormalWeb"/>
        <w:numPr>
          <w:ilvl w:val="0"/>
          <w:numId w:val="14"/>
        </w:numPr>
        <w:adjustRightInd w:val="0"/>
        <w:snapToGrid w:val="0"/>
        <w:spacing w:before="0" w:beforeAutospacing="0" w:after="0" w:afterAutospacing="0"/>
        <w:rPr>
          <w:rFonts w:ascii="Arial" w:hAnsi="Arial" w:cs="Arial"/>
          <w:sz w:val="20"/>
          <w:szCs w:val="20"/>
        </w:rPr>
      </w:pPr>
      <w:r w:rsidRPr="00192989">
        <w:rPr>
          <w:rFonts w:ascii="Arial" w:hAnsi="Arial" w:cs="Arial"/>
          <w:sz w:val="20"/>
          <w:szCs w:val="20"/>
        </w:rPr>
        <w:t xml:space="preserve">Prepare and distribute Board meeting materials and </w:t>
      </w:r>
      <w:proofErr w:type="gramStart"/>
      <w:r w:rsidRPr="00192989">
        <w:rPr>
          <w:rFonts w:ascii="Arial" w:hAnsi="Arial" w:cs="Arial"/>
          <w:sz w:val="20"/>
          <w:szCs w:val="20"/>
        </w:rPr>
        <w:t>minutes, and</w:t>
      </w:r>
      <w:proofErr w:type="gramEnd"/>
      <w:r w:rsidRPr="00192989">
        <w:rPr>
          <w:rFonts w:ascii="Arial" w:hAnsi="Arial" w:cs="Arial"/>
          <w:sz w:val="20"/>
          <w:szCs w:val="20"/>
        </w:rPr>
        <w:t xml:space="preserve"> assist with board recruitment processes.</w:t>
      </w:r>
    </w:p>
    <w:p w14:paraId="0892614C" w14:textId="77777777" w:rsidR="00192989" w:rsidRPr="00192989" w:rsidRDefault="00192989" w:rsidP="009252F0">
      <w:pPr>
        <w:pStyle w:val="NormalWeb"/>
        <w:numPr>
          <w:ilvl w:val="0"/>
          <w:numId w:val="14"/>
        </w:numPr>
        <w:adjustRightInd w:val="0"/>
        <w:snapToGrid w:val="0"/>
        <w:spacing w:before="0" w:beforeAutospacing="0" w:after="0" w:afterAutospacing="0"/>
        <w:rPr>
          <w:rFonts w:ascii="Arial" w:hAnsi="Arial" w:cs="Arial"/>
          <w:sz w:val="20"/>
          <w:szCs w:val="20"/>
        </w:rPr>
      </w:pPr>
      <w:r w:rsidRPr="00192989">
        <w:rPr>
          <w:rFonts w:ascii="Arial" w:hAnsi="Arial" w:cs="Arial"/>
          <w:sz w:val="20"/>
          <w:szCs w:val="20"/>
        </w:rPr>
        <w:t>Support the preparation of internal and external reports and presentations, ensuring clarity, accuracy, and visual consistency.</w:t>
      </w:r>
    </w:p>
    <w:p w14:paraId="2777B579" w14:textId="77777777" w:rsidR="002A2631" w:rsidRDefault="00192989" w:rsidP="002A2631">
      <w:pPr>
        <w:pStyle w:val="NormalWeb"/>
        <w:numPr>
          <w:ilvl w:val="0"/>
          <w:numId w:val="14"/>
        </w:numPr>
        <w:adjustRightInd w:val="0"/>
        <w:snapToGrid w:val="0"/>
        <w:spacing w:before="0" w:beforeAutospacing="0" w:after="0" w:afterAutospacing="0"/>
        <w:rPr>
          <w:rFonts w:ascii="Arial" w:hAnsi="Arial" w:cs="Arial"/>
          <w:sz w:val="20"/>
          <w:szCs w:val="20"/>
        </w:rPr>
      </w:pPr>
      <w:r w:rsidRPr="002A2631">
        <w:rPr>
          <w:rFonts w:ascii="Arial" w:hAnsi="Arial" w:cs="Arial"/>
          <w:sz w:val="20"/>
          <w:szCs w:val="20"/>
        </w:rPr>
        <w:t>Review documents and plans developed by team members, providing feedback to maintain CASP’s high standards of quality and care.</w:t>
      </w:r>
      <w:r w:rsidR="002A2631" w:rsidRPr="002A2631">
        <w:rPr>
          <w:rFonts w:ascii="Arial" w:hAnsi="Arial" w:cs="Arial"/>
          <w:sz w:val="20"/>
          <w:szCs w:val="20"/>
        </w:rPr>
        <w:t xml:space="preserve"> </w:t>
      </w:r>
    </w:p>
    <w:p w14:paraId="3F54E6B1" w14:textId="77777777" w:rsidR="002A2631" w:rsidRDefault="002A2631" w:rsidP="002A2631">
      <w:pPr>
        <w:pStyle w:val="NormalWeb"/>
        <w:adjustRightInd w:val="0"/>
        <w:snapToGrid w:val="0"/>
        <w:spacing w:before="0" w:beforeAutospacing="0" w:after="0" w:afterAutospacing="0"/>
        <w:rPr>
          <w:rFonts w:ascii="Arial" w:hAnsi="Arial" w:cs="Arial"/>
          <w:sz w:val="20"/>
          <w:szCs w:val="20"/>
        </w:rPr>
      </w:pPr>
    </w:p>
    <w:p w14:paraId="1F4E37BE" w14:textId="37186E86" w:rsidR="002A2631" w:rsidRPr="002A2631" w:rsidRDefault="002A2631" w:rsidP="002A2631">
      <w:pPr>
        <w:pStyle w:val="NormalWeb"/>
        <w:adjustRightInd w:val="0"/>
        <w:snapToGrid w:val="0"/>
        <w:spacing w:before="0" w:beforeAutospacing="0" w:after="0" w:afterAutospacing="0"/>
        <w:rPr>
          <w:rFonts w:ascii="Arial" w:hAnsi="Arial" w:cs="Arial"/>
          <w:sz w:val="20"/>
          <w:szCs w:val="20"/>
        </w:rPr>
      </w:pPr>
      <w:r w:rsidRPr="002A2631">
        <w:rPr>
          <w:rStyle w:val="Strong"/>
          <w:rFonts w:ascii="Arial" w:eastAsiaTheme="majorEastAsia" w:hAnsi="Arial" w:cs="Arial"/>
          <w:sz w:val="20"/>
          <w:szCs w:val="20"/>
        </w:rPr>
        <w:t>Qualifications and Skills</w:t>
      </w:r>
    </w:p>
    <w:p w14:paraId="16BD2A33" w14:textId="77777777" w:rsidR="002A2631" w:rsidRPr="002A2631" w:rsidRDefault="002A2631" w:rsidP="002A2631">
      <w:pPr>
        <w:pStyle w:val="NormalWeb"/>
        <w:numPr>
          <w:ilvl w:val="0"/>
          <w:numId w:val="18"/>
        </w:numPr>
        <w:spacing w:before="0" w:beforeAutospacing="0" w:after="0" w:afterAutospacing="0"/>
        <w:rPr>
          <w:rFonts w:ascii="Arial" w:hAnsi="Arial" w:cs="Arial"/>
          <w:sz w:val="20"/>
          <w:szCs w:val="20"/>
        </w:rPr>
      </w:pPr>
      <w:r w:rsidRPr="002A2631">
        <w:rPr>
          <w:rFonts w:ascii="Arial" w:hAnsi="Arial" w:cs="Arial"/>
          <w:sz w:val="20"/>
          <w:szCs w:val="20"/>
        </w:rPr>
        <w:t>Strong written and verbal communication skills</w:t>
      </w:r>
    </w:p>
    <w:p w14:paraId="7208A683" w14:textId="77777777" w:rsidR="002A2631" w:rsidRPr="002A2631" w:rsidRDefault="002A2631" w:rsidP="002A2631">
      <w:pPr>
        <w:pStyle w:val="NormalWeb"/>
        <w:numPr>
          <w:ilvl w:val="0"/>
          <w:numId w:val="18"/>
        </w:numPr>
        <w:spacing w:before="0" w:beforeAutospacing="0" w:after="0" w:afterAutospacing="0"/>
        <w:rPr>
          <w:rFonts w:ascii="Arial" w:hAnsi="Arial" w:cs="Arial"/>
          <w:sz w:val="20"/>
          <w:szCs w:val="20"/>
        </w:rPr>
      </w:pPr>
      <w:r w:rsidRPr="002A2631">
        <w:rPr>
          <w:rFonts w:ascii="Arial" w:hAnsi="Arial" w:cs="Arial"/>
          <w:sz w:val="20"/>
          <w:szCs w:val="20"/>
        </w:rPr>
        <w:t>Excellent organizational abilities with attention to detail, accuracy, and follow-through</w:t>
      </w:r>
    </w:p>
    <w:p w14:paraId="50E8F470" w14:textId="77777777" w:rsidR="002A2631" w:rsidRPr="002A2631" w:rsidRDefault="002A2631" w:rsidP="002A2631">
      <w:pPr>
        <w:pStyle w:val="NormalWeb"/>
        <w:numPr>
          <w:ilvl w:val="0"/>
          <w:numId w:val="18"/>
        </w:numPr>
        <w:spacing w:before="0" w:beforeAutospacing="0" w:after="0" w:afterAutospacing="0"/>
        <w:rPr>
          <w:rFonts w:ascii="Arial" w:hAnsi="Arial" w:cs="Arial"/>
          <w:sz w:val="20"/>
          <w:szCs w:val="20"/>
        </w:rPr>
      </w:pPr>
      <w:r w:rsidRPr="002A2631">
        <w:rPr>
          <w:rFonts w:ascii="Arial" w:hAnsi="Arial" w:cs="Arial"/>
          <w:sz w:val="20"/>
          <w:szCs w:val="20"/>
        </w:rPr>
        <w:t>Proven ability to coordinate multiple priorities and meet deadlines in a dynamic environment</w:t>
      </w:r>
    </w:p>
    <w:p w14:paraId="13F6487A" w14:textId="77777777" w:rsidR="002A2631" w:rsidRPr="002A2631" w:rsidRDefault="002A2631" w:rsidP="002A2631">
      <w:pPr>
        <w:pStyle w:val="NormalWeb"/>
        <w:numPr>
          <w:ilvl w:val="0"/>
          <w:numId w:val="18"/>
        </w:numPr>
        <w:spacing w:before="0" w:beforeAutospacing="0" w:after="0" w:afterAutospacing="0"/>
        <w:rPr>
          <w:rFonts w:ascii="Arial" w:hAnsi="Arial" w:cs="Arial"/>
          <w:sz w:val="20"/>
          <w:szCs w:val="20"/>
        </w:rPr>
      </w:pPr>
      <w:r w:rsidRPr="002A2631">
        <w:rPr>
          <w:rFonts w:ascii="Arial" w:hAnsi="Arial" w:cs="Arial"/>
          <w:sz w:val="20"/>
          <w:szCs w:val="20"/>
        </w:rPr>
        <w:t>Experience providing administrative or operational support, ideally in a nonprofit, charitable, or mission-driven organization</w:t>
      </w:r>
    </w:p>
    <w:p w14:paraId="6A47375A" w14:textId="77777777" w:rsidR="002A2631" w:rsidRPr="002A2631" w:rsidRDefault="002A2631" w:rsidP="002A2631">
      <w:pPr>
        <w:pStyle w:val="NormalWeb"/>
        <w:numPr>
          <w:ilvl w:val="0"/>
          <w:numId w:val="18"/>
        </w:numPr>
        <w:spacing w:before="0" w:beforeAutospacing="0" w:after="0" w:afterAutospacing="0"/>
        <w:rPr>
          <w:rFonts w:ascii="Arial" w:hAnsi="Arial" w:cs="Arial"/>
          <w:sz w:val="20"/>
          <w:szCs w:val="20"/>
        </w:rPr>
      </w:pPr>
      <w:r w:rsidRPr="002A2631">
        <w:rPr>
          <w:rFonts w:ascii="Arial" w:hAnsi="Arial" w:cs="Arial"/>
          <w:sz w:val="20"/>
          <w:szCs w:val="20"/>
        </w:rPr>
        <w:t>Proficiency with office administration systems, Microsoft 365, and digital collaboration tools; familiarity with website maintenance is an asset</w:t>
      </w:r>
    </w:p>
    <w:p w14:paraId="2DCFB77C" w14:textId="77777777" w:rsidR="00725D3C" w:rsidRPr="00725D3C" w:rsidRDefault="002A2631" w:rsidP="00725D3C">
      <w:pPr>
        <w:pStyle w:val="NormalWeb"/>
        <w:numPr>
          <w:ilvl w:val="0"/>
          <w:numId w:val="18"/>
        </w:numPr>
        <w:spacing w:before="0" w:beforeAutospacing="0" w:after="0" w:afterAutospacing="0"/>
        <w:rPr>
          <w:rFonts w:ascii="Arial" w:hAnsi="Arial" w:cs="Arial"/>
          <w:sz w:val="20"/>
          <w:szCs w:val="20"/>
        </w:rPr>
      </w:pPr>
      <w:r w:rsidRPr="002A2631">
        <w:rPr>
          <w:rFonts w:ascii="Arial" w:hAnsi="Arial" w:cs="Arial"/>
          <w:sz w:val="20"/>
          <w:szCs w:val="20"/>
        </w:rPr>
        <w:t xml:space="preserve">Basic </w:t>
      </w:r>
      <w:r w:rsidRPr="00725D3C">
        <w:rPr>
          <w:rFonts w:ascii="Arial" w:hAnsi="Arial" w:cs="Arial"/>
          <w:sz w:val="20"/>
          <w:szCs w:val="20"/>
        </w:rPr>
        <w:t>bookkeeping and payroll coordination experience (or related financial recordkeeping) is an asset</w:t>
      </w:r>
    </w:p>
    <w:p w14:paraId="6C1B3982" w14:textId="43705EAA" w:rsidR="002A2631" w:rsidRPr="00725D3C" w:rsidRDefault="002A2631" w:rsidP="002A2631">
      <w:pPr>
        <w:pStyle w:val="NormalWeb"/>
        <w:numPr>
          <w:ilvl w:val="0"/>
          <w:numId w:val="18"/>
        </w:numPr>
        <w:spacing w:before="0" w:beforeAutospacing="0" w:after="0" w:afterAutospacing="0"/>
        <w:rPr>
          <w:rFonts w:ascii="Arial" w:hAnsi="Arial" w:cs="Arial"/>
          <w:sz w:val="20"/>
          <w:szCs w:val="20"/>
        </w:rPr>
      </w:pPr>
      <w:r w:rsidRPr="00725D3C">
        <w:rPr>
          <w:rFonts w:ascii="Arial" w:hAnsi="Arial" w:cs="Arial"/>
          <w:sz w:val="20"/>
          <w:szCs w:val="20"/>
        </w:rPr>
        <w:t>Relevant education</w:t>
      </w:r>
      <w:r w:rsidR="00725D3C" w:rsidRPr="00725D3C">
        <w:rPr>
          <w:rFonts w:ascii="Arial" w:hAnsi="Arial" w:cs="Arial"/>
          <w:sz w:val="20"/>
          <w:szCs w:val="20"/>
        </w:rPr>
        <w:t xml:space="preserve"> (</w:t>
      </w:r>
      <w:proofErr w:type="spellStart"/>
      <w:r w:rsidR="00725D3C" w:rsidRPr="00725D3C">
        <w:rPr>
          <w:rFonts w:ascii="Arial" w:hAnsi="Arial" w:cs="Arial"/>
          <w:sz w:val="20"/>
          <w:szCs w:val="20"/>
        </w:rPr>
        <w:t>e</w:t>
      </w:r>
      <w:r w:rsidR="00725D3C">
        <w:rPr>
          <w:rFonts w:ascii="Arial" w:hAnsi="Arial" w:cs="Arial"/>
          <w:sz w:val="20"/>
          <w:szCs w:val="20"/>
        </w:rPr>
        <w:t>g</w:t>
      </w:r>
      <w:r w:rsidR="00725D3C" w:rsidRPr="00725D3C">
        <w:rPr>
          <w:rFonts w:ascii="Arial" w:hAnsi="Arial" w:cs="Arial"/>
          <w:sz w:val="20"/>
          <w:szCs w:val="20"/>
        </w:rPr>
        <w:t>.</w:t>
      </w:r>
      <w:proofErr w:type="spellEnd"/>
      <w:r w:rsidR="00725D3C" w:rsidRPr="00725D3C">
        <w:rPr>
          <w:rFonts w:ascii="Arial" w:hAnsi="Arial" w:cs="Arial"/>
          <w:sz w:val="20"/>
          <w:szCs w:val="20"/>
        </w:rPr>
        <w:t xml:space="preserve"> </w:t>
      </w:r>
      <w:r w:rsidR="00725D3C">
        <w:rPr>
          <w:rFonts w:ascii="Arial" w:hAnsi="Arial" w:cs="Arial"/>
          <w:sz w:val="20"/>
          <w:szCs w:val="20"/>
        </w:rPr>
        <w:t>O</w:t>
      </w:r>
      <w:r w:rsidR="00725D3C" w:rsidRPr="00725D3C">
        <w:rPr>
          <w:rFonts w:ascii="Arial" w:hAnsi="Arial" w:cs="Arial"/>
          <w:sz w:val="20"/>
          <w:szCs w:val="20"/>
        </w:rPr>
        <w:t xml:space="preserve">ffice </w:t>
      </w:r>
      <w:r w:rsidR="00725D3C">
        <w:rPr>
          <w:rFonts w:ascii="Arial" w:hAnsi="Arial" w:cs="Arial"/>
          <w:sz w:val="20"/>
          <w:szCs w:val="20"/>
        </w:rPr>
        <w:t>A</w:t>
      </w:r>
      <w:r w:rsidR="00725D3C" w:rsidRPr="00725D3C">
        <w:rPr>
          <w:rFonts w:ascii="Arial" w:hAnsi="Arial" w:cs="Arial"/>
          <w:sz w:val="20"/>
          <w:szCs w:val="20"/>
        </w:rPr>
        <w:t xml:space="preserve">dministration certificate) </w:t>
      </w:r>
      <w:r w:rsidRPr="00725D3C">
        <w:rPr>
          <w:rFonts w:ascii="Arial" w:hAnsi="Arial" w:cs="Arial"/>
          <w:sz w:val="20"/>
          <w:szCs w:val="20"/>
        </w:rPr>
        <w:t xml:space="preserve">and </w:t>
      </w:r>
      <w:r w:rsidR="00725D3C" w:rsidRPr="00725D3C">
        <w:rPr>
          <w:rFonts w:ascii="Arial" w:hAnsi="Arial" w:cs="Arial"/>
          <w:sz w:val="20"/>
          <w:szCs w:val="20"/>
        </w:rPr>
        <w:t>minimum 1 year</w:t>
      </w:r>
      <w:r w:rsidRPr="00725D3C">
        <w:rPr>
          <w:rFonts w:ascii="Arial" w:hAnsi="Arial" w:cs="Arial"/>
          <w:sz w:val="20"/>
          <w:szCs w:val="20"/>
        </w:rPr>
        <w:t xml:space="preserve"> experience in administration, coordination, or operations</w:t>
      </w:r>
    </w:p>
    <w:p w14:paraId="454B2FA1" w14:textId="77777777" w:rsidR="002A2631" w:rsidRPr="00725D3C" w:rsidRDefault="002A2631" w:rsidP="002A2631">
      <w:pPr>
        <w:pStyle w:val="NormalWeb"/>
        <w:numPr>
          <w:ilvl w:val="0"/>
          <w:numId w:val="18"/>
        </w:numPr>
        <w:spacing w:before="0" w:beforeAutospacing="0" w:after="0" w:afterAutospacing="0"/>
        <w:rPr>
          <w:rFonts w:ascii="Arial" w:hAnsi="Arial" w:cs="Arial"/>
          <w:sz w:val="20"/>
          <w:szCs w:val="20"/>
        </w:rPr>
      </w:pPr>
      <w:r w:rsidRPr="00725D3C">
        <w:rPr>
          <w:rFonts w:ascii="Arial" w:hAnsi="Arial" w:cs="Arial"/>
          <w:sz w:val="20"/>
          <w:szCs w:val="20"/>
        </w:rPr>
        <w:t>Comfortable working both independently and collaboratively within a small team</w:t>
      </w:r>
    </w:p>
    <w:p w14:paraId="23D00260" w14:textId="77777777" w:rsidR="009252F0" w:rsidRDefault="009252F0" w:rsidP="002A2631">
      <w:pPr>
        <w:pStyle w:val="Heading2"/>
        <w:adjustRightInd w:val="0"/>
        <w:snapToGrid w:val="0"/>
        <w:spacing w:before="0" w:after="0"/>
        <w:rPr>
          <w:rStyle w:val="Strong"/>
          <w:rFonts w:ascii="Arial" w:hAnsi="Arial" w:cs="Arial"/>
          <w:color w:val="auto"/>
          <w:sz w:val="20"/>
          <w:szCs w:val="20"/>
        </w:rPr>
      </w:pPr>
    </w:p>
    <w:p w14:paraId="2BC427ED" w14:textId="76A49AB5" w:rsidR="00192989" w:rsidRDefault="00192989" w:rsidP="002A2631">
      <w:pPr>
        <w:pStyle w:val="Heading2"/>
        <w:adjustRightInd w:val="0"/>
        <w:snapToGrid w:val="0"/>
        <w:spacing w:before="0" w:after="0"/>
        <w:rPr>
          <w:rStyle w:val="Strong"/>
          <w:rFonts w:ascii="Arial" w:hAnsi="Arial" w:cs="Arial"/>
          <w:color w:val="auto"/>
          <w:sz w:val="20"/>
          <w:szCs w:val="20"/>
        </w:rPr>
      </w:pPr>
      <w:r w:rsidRPr="00192989">
        <w:rPr>
          <w:rStyle w:val="Strong"/>
          <w:rFonts w:ascii="Arial" w:hAnsi="Arial" w:cs="Arial"/>
          <w:color w:val="auto"/>
          <w:sz w:val="20"/>
          <w:szCs w:val="20"/>
        </w:rPr>
        <w:t>Work Environment</w:t>
      </w:r>
    </w:p>
    <w:p w14:paraId="0B341C58" w14:textId="77777777" w:rsidR="006B3168" w:rsidRPr="006B3168" w:rsidRDefault="006B3168" w:rsidP="006B3168"/>
    <w:p w14:paraId="1F3C86B1" w14:textId="77777777" w:rsidR="00192989" w:rsidRPr="00192989" w:rsidRDefault="00192989" w:rsidP="002A2631">
      <w:pPr>
        <w:pStyle w:val="NormalWeb"/>
        <w:adjustRightInd w:val="0"/>
        <w:snapToGrid w:val="0"/>
        <w:spacing w:before="0" w:beforeAutospacing="0" w:after="0" w:afterAutospacing="0"/>
        <w:rPr>
          <w:rFonts w:ascii="Arial" w:hAnsi="Arial" w:cs="Arial"/>
          <w:sz w:val="20"/>
          <w:szCs w:val="20"/>
        </w:rPr>
      </w:pPr>
      <w:r w:rsidRPr="00192989">
        <w:rPr>
          <w:rFonts w:ascii="Arial" w:hAnsi="Arial" w:cs="Arial"/>
          <w:sz w:val="20"/>
          <w:szCs w:val="20"/>
        </w:rPr>
        <w:t xml:space="preserve">The successful candidate will be based in the </w:t>
      </w:r>
      <w:r w:rsidRPr="00192989">
        <w:rPr>
          <w:rStyle w:val="Strong"/>
          <w:rFonts w:ascii="Arial" w:eastAsiaTheme="majorEastAsia" w:hAnsi="Arial" w:cs="Arial"/>
          <w:b w:val="0"/>
          <w:bCs w:val="0"/>
          <w:sz w:val="20"/>
          <w:szCs w:val="20"/>
        </w:rPr>
        <w:t>Toronto region</w:t>
      </w:r>
      <w:r w:rsidRPr="00192989">
        <w:rPr>
          <w:rFonts w:ascii="Arial" w:hAnsi="Arial" w:cs="Arial"/>
          <w:sz w:val="20"/>
          <w:szCs w:val="20"/>
        </w:rPr>
        <w:t xml:space="preserve"> and will work in a </w:t>
      </w:r>
      <w:r w:rsidRPr="00192989">
        <w:rPr>
          <w:rStyle w:val="Strong"/>
          <w:rFonts w:ascii="Arial" w:eastAsiaTheme="majorEastAsia" w:hAnsi="Arial" w:cs="Arial"/>
          <w:b w:val="0"/>
          <w:bCs w:val="0"/>
          <w:sz w:val="20"/>
          <w:szCs w:val="20"/>
        </w:rPr>
        <w:t>hybrid environment</w:t>
      </w:r>
      <w:r w:rsidRPr="00192989">
        <w:rPr>
          <w:rFonts w:ascii="Arial" w:hAnsi="Arial" w:cs="Arial"/>
          <w:sz w:val="20"/>
          <w:szCs w:val="20"/>
        </w:rPr>
        <w:t xml:space="preserve">. This position requires periodic in-person meetings and collaboration in a shared workspace located in </w:t>
      </w:r>
      <w:r w:rsidRPr="00192989">
        <w:rPr>
          <w:rStyle w:val="Strong"/>
          <w:rFonts w:ascii="Arial" w:eastAsiaTheme="majorEastAsia" w:hAnsi="Arial" w:cs="Arial"/>
          <w:b w:val="0"/>
          <w:bCs w:val="0"/>
          <w:sz w:val="20"/>
          <w:szCs w:val="20"/>
        </w:rPr>
        <w:t>downtown Toronto</w:t>
      </w:r>
      <w:r w:rsidRPr="00192989">
        <w:rPr>
          <w:rFonts w:ascii="Arial" w:hAnsi="Arial" w:cs="Arial"/>
          <w:b/>
          <w:bCs/>
          <w:sz w:val="20"/>
          <w:szCs w:val="20"/>
        </w:rPr>
        <w:t>.</w:t>
      </w:r>
    </w:p>
    <w:p w14:paraId="3BA055E8" w14:textId="77777777" w:rsidR="009252F0" w:rsidRDefault="009252F0" w:rsidP="009252F0">
      <w:pPr>
        <w:pStyle w:val="Heading2"/>
        <w:adjustRightInd w:val="0"/>
        <w:snapToGrid w:val="0"/>
        <w:spacing w:before="0" w:after="0"/>
        <w:rPr>
          <w:rStyle w:val="Strong"/>
          <w:rFonts w:ascii="Arial" w:hAnsi="Arial" w:cs="Arial"/>
          <w:color w:val="auto"/>
          <w:sz w:val="20"/>
          <w:szCs w:val="20"/>
        </w:rPr>
      </w:pPr>
    </w:p>
    <w:p w14:paraId="7C44D897" w14:textId="0B905883" w:rsidR="00192989" w:rsidRDefault="00192989" w:rsidP="009252F0">
      <w:pPr>
        <w:pStyle w:val="Heading2"/>
        <w:adjustRightInd w:val="0"/>
        <w:snapToGrid w:val="0"/>
        <w:spacing w:before="0" w:after="0"/>
        <w:rPr>
          <w:rStyle w:val="Strong"/>
          <w:rFonts w:ascii="Arial" w:hAnsi="Arial" w:cs="Arial"/>
          <w:color w:val="auto"/>
          <w:sz w:val="20"/>
          <w:szCs w:val="20"/>
        </w:rPr>
      </w:pPr>
      <w:r w:rsidRPr="00192989">
        <w:rPr>
          <w:rStyle w:val="Strong"/>
          <w:rFonts w:ascii="Arial" w:hAnsi="Arial" w:cs="Arial"/>
          <w:color w:val="auto"/>
          <w:sz w:val="20"/>
          <w:szCs w:val="20"/>
        </w:rPr>
        <w:t>How to Apply</w:t>
      </w:r>
    </w:p>
    <w:p w14:paraId="73AADBA3" w14:textId="77777777" w:rsidR="006B3168" w:rsidRPr="006B3168" w:rsidRDefault="006B3168" w:rsidP="006B3168"/>
    <w:p w14:paraId="0B9EC5D6" w14:textId="07FCBC7C" w:rsidR="00192989" w:rsidRPr="00192989" w:rsidRDefault="00192989" w:rsidP="009252F0">
      <w:pPr>
        <w:pStyle w:val="NormalWeb"/>
        <w:adjustRightInd w:val="0"/>
        <w:snapToGrid w:val="0"/>
        <w:spacing w:before="0" w:beforeAutospacing="0" w:after="0" w:afterAutospacing="0"/>
        <w:rPr>
          <w:rFonts w:ascii="Arial" w:hAnsi="Arial" w:cs="Arial"/>
          <w:b/>
          <w:bCs/>
          <w:sz w:val="20"/>
          <w:szCs w:val="20"/>
        </w:rPr>
      </w:pPr>
      <w:r w:rsidRPr="00192989">
        <w:rPr>
          <w:rFonts w:ascii="Arial" w:hAnsi="Arial" w:cs="Arial"/>
          <w:sz w:val="20"/>
          <w:szCs w:val="20"/>
        </w:rPr>
        <w:t xml:space="preserve">Interested candidates are invited to submit </w:t>
      </w:r>
      <w:r w:rsidRPr="009252F0">
        <w:rPr>
          <w:rFonts w:ascii="Arial" w:hAnsi="Arial" w:cs="Arial"/>
          <w:sz w:val="20"/>
          <w:szCs w:val="20"/>
        </w:rPr>
        <w:t xml:space="preserve">a </w:t>
      </w:r>
      <w:r w:rsidRPr="009252F0">
        <w:rPr>
          <w:rStyle w:val="Strong"/>
          <w:rFonts w:ascii="Arial" w:eastAsiaTheme="majorEastAsia" w:hAnsi="Arial" w:cs="Arial"/>
          <w:b w:val="0"/>
          <w:bCs w:val="0"/>
          <w:sz w:val="20"/>
          <w:szCs w:val="20"/>
        </w:rPr>
        <w:t>CV and Cover Letter</w:t>
      </w:r>
      <w:r w:rsidRPr="009252F0">
        <w:rPr>
          <w:rFonts w:ascii="Arial" w:hAnsi="Arial" w:cs="Arial"/>
          <w:sz w:val="20"/>
          <w:szCs w:val="20"/>
        </w:rPr>
        <w:t xml:space="preserve"> addressed to </w:t>
      </w:r>
      <w:r w:rsidRPr="009252F0">
        <w:rPr>
          <w:rStyle w:val="Strong"/>
          <w:rFonts w:ascii="Arial" w:eastAsiaTheme="majorEastAsia" w:hAnsi="Arial" w:cs="Arial"/>
          <w:b w:val="0"/>
          <w:bCs w:val="0"/>
          <w:sz w:val="20"/>
          <w:szCs w:val="20"/>
        </w:rPr>
        <w:t>Andrew Perez, Executive Director, CASP</w:t>
      </w:r>
      <w:r w:rsidRPr="009252F0">
        <w:rPr>
          <w:rFonts w:ascii="Arial" w:hAnsi="Arial" w:cs="Arial"/>
          <w:b/>
          <w:bCs/>
          <w:sz w:val="20"/>
          <w:szCs w:val="20"/>
        </w:rPr>
        <w:t>,</w:t>
      </w:r>
      <w:r w:rsidRPr="009252F0">
        <w:rPr>
          <w:rFonts w:ascii="Arial" w:hAnsi="Arial" w:cs="Arial"/>
          <w:sz w:val="20"/>
          <w:szCs w:val="20"/>
        </w:rPr>
        <w:t xml:space="preserve"> via </w:t>
      </w:r>
      <w:hyperlink r:id="rId8" w:history="1">
        <w:r w:rsidRPr="009252F0">
          <w:rPr>
            <w:rStyle w:val="Hyperlink"/>
            <w:rFonts w:ascii="Arial" w:hAnsi="Arial" w:cs="Arial"/>
            <w:sz w:val="20"/>
            <w:szCs w:val="20"/>
          </w:rPr>
          <w:t>aperez@suicideprevention.ca</w:t>
        </w:r>
      </w:hyperlink>
      <w:r w:rsidR="009252F0">
        <w:rPr>
          <w:rFonts w:ascii="Arial" w:hAnsi="Arial" w:cs="Arial"/>
          <w:sz w:val="20"/>
          <w:szCs w:val="20"/>
        </w:rPr>
        <w:t xml:space="preserve">. </w:t>
      </w:r>
    </w:p>
    <w:sectPr w:rsidR="00192989" w:rsidRPr="00192989">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EF13" w14:textId="77777777" w:rsidR="002B62A6" w:rsidRDefault="002B62A6" w:rsidP="00192989">
      <w:r>
        <w:separator/>
      </w:r>
    </w:p>
  </w:endnote>
  <w:endnote w:type="continuationSeparator" w:id="0">
    <w:p w14:paraId="2871194C" w14:textId="77777777" w:rsidR="002B62A6" w:rsidRDefault="002B62A6" w:rsidP="0019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F09F" w14:textId="77777777" w:rsidR="002B62A6" w:rsidRDefault="002B62A6" w:rsidP="00192989">
      <w:r>
        <w:separator/>
      </w:r>
    </w:p>
  </w:footnote>
  <w:footnote w:type="continuationSeparator" w:id="0">
    <w:p w14:paraId="08ECE624" w14:textId="77777777" w:rsidR="002B62A6" w:rsidRDefault="002B62A6" w:rsidP="00192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8268" w14:textId="1BDC9BDD" w:rsidR="00192989" w:rsidRDefault="00192989" w:rsidP="00192989">
    <w:pPr>
      <w:pStyle w:val="Header"/>
      <w:jc w:val="center"/>
    </w:pPr>
    <w:r w:rsidRPr="00192989">
      <w:rPr>
        <w:noProof/>
        <w:sz w:val="20"/>
        <w:szCs w:val="20"/>
      </w:rPr>
      <w:drawing>
        <wp:inline distT="0" distB="0" distL="0" distR="0" wp14:anchorId="7954263A" wp14:editId="3E117DCB">
          <wp:extent cx="2264898" cy="803673"/>
          <wp:effectExtent l="0" t="0" r="0" b="0"/>
          <wp:docPr id="1470089947" name="drawing"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89947" name="drawing" descr="A black and blue text&#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2294839" cy="8142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796"/>
    <w:multiLevelType w:val="multilevel"/>
    <w:tmpl w:val="5F56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B5E26"/>
    <w:multiLevelType w:val="multilevel"/>
    <w:tmpl w:val="4A68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E389B"/>
    <w:multiLevelType w:val="multilevel"/>
    <w:tmpl w:val="C5C6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D4486"/>
    <w:multiLevelType w:val="multilevel"/>
    <w:tmpl w:val="0DF8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A1C04"/>
    <w:multiLevelType w:val="multilevel"/>
    <w:tmpl w:val="157A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030C1"/>
    <w:multiLevelType w:val="multilevel"/>
    <w:tmpl w:val="1A06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16B64"/>
    <w:multiLevelType w:val="multilevel"/>
    <w:tmpl w:val="60BE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F18CE"/>
    <w:multiLevelType w:val="multilevel"/>
    <w:tmpl w:val="A31C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02368"/>
    <w:multiLevelType w:val="hybridMultilevel"/>
    <w:tmpl w:val="200244A8"/>
    <w:lvl w:ilvl="0" w:tplc="4DA891F4">
      <w:start w:val="1"/>
      <w:numFmt w:val="bullet"/>
      <w:lvlText w:val=""/>
      <w:lvlJc w:val="left"/>
      <w:pPr>
        <w:ind w:left="720" w:hanging="360"/>
      </w:pPr>
      <w:rPr>
        <w:rFonts w:ascii="Wingdings" w:hAnsi="Wingdings" w:hint="default"/>
      </w:rPr>
    </w:lvl>
    <w:lvl w:ilvl="1" w:tplc="A7F83F74">
      <w:start w:val="1"/>
      <w:numFmt w:val="bullet"/>
      <w:lvlText w:val="o"/>
      <w:lvlJc w:val="left"/>
      <w:pPr>
        <w:ind w:left="1440" w:hanging="360"/>
      </w:pPr>
      <w:rPr>
        <w:rFonts w:ascii="Courier New" w:hAnsi="Courier New" w:hint="default"/>
      </w:rPr>
    </w:lvl>
    <w:lvl w:ilvl="2" w:tplc="C0F04C36">
      <w:start w:val="1"/>
      <w:numFmt w:val="bullet"/>
      <w:lvlText w:val=""/>
      <w:lvlJc w:val="left"/>
      <w:pPr>
        <w:ind w:left="2160" w:hanging="360"/>
      </w:pPr>
      <w:rPr>
        <w:rFonts w:ascii="Wingdings" w:hAnsi="Wingdings" w:hint="default"/>
      </w:rPr>
    </w:lvl>
    <w:lvl w:ilvl="3" w:tplc="065C40BC">
      <w:start w:val="1"/>
      <w:numFmt w:val="bullet"/>
      <w:lvlText w:val=""/>
      <w:lvlJc w:val="left"/>
      <w:pPr>
        <w:ind w:left="2880" w:hanging="360"/>
      </w:pPr>
      <w:rPr>
        <w:rFonts w:ascii="Symbol" w:hAnsi="Symbol" w:hint="default"/>
      </w:rPr>
    </w:lvl>
    <w:lvl w:ilvl="4" w:tplc="E9E0EB9E">
      <w:start w:val="1"/>
      <w:numFmt w:val="bullet"/>
      <w:lvlText w:val="o"/>
      <w:lvlJc w:val="left"/>
      <w:pPr>
        <w:ind w:left="3600" w:hanging="360"/>
      </w:pPr>
      <w:rPr>
        <w:rFonts w:ascii="Courier New" w:hAnsi="Courier New" w:hint="default"/>
      </w:rPr>
    </w:lvl>
    <w:lvl w:ilvl="5" w:tplc="C5CA5DF2">
      <w:start w:val="1"/>
      <w:numFmt w:val="bullet"/>
      <w:lvlText w:val=""/>
      <w:lvlJc w:val="left"/>
      <w:pPr>
        <w:ind w:left="4320" w:hanging="360"/>
      </w:pPr>
      <w:rPr>
        <w:rFonts w:ascii="Wingdings" w:hAnsi="Wingdings" w:hint="default"/>
      </w:rPr>
    </w:lvl>
    <w:lvl w:ilvl="6" w:tplc="9D7C173C">
      <w:start w:val="1"/>
      <w:numFmt w:val="bullet"/>
      <w:lvlText w:val=""/>
      <w:lvlJc w:val="left"/>
      <w:pPr>
        <w:ind w:left="5040" w:hanging="360"/>
      </w:pPr>
      <w:rPr>
        <w:rFonts w:ascii="Symbol" w:hAnsi="Symbol" w:hint="default"/>
      </w:rPr>
    </w:lvl>
    <w:lvl w:ilvl="7" w:tplc="D800EF0A">
      <w:start w:val="1"/>
      <w:numFmt w:val="bullet"/>
      <w:lvlText w:val="o"/>
      <w:lvlJc w:val="left"/>
      <w:pPr>
        <w:ind w:left="5760" w:hanging="360"/>
      </w:pPr>
      <w:rPr>
        <w:rFonts w:ascii="Courier New" w:hAnsi="Courier New" w:hint="default"/>
      </w:rPr>
    </w:lvl>
    <w:lvl w:ilvl="8" w:tplc="067617B6">
      <w:start w:val="1"/>
      <w:numFmt w:val="bullet"/>
      <w:lvlText w:val=""/>
      <w:lvlJc w:val="left"/>
      <w:pPr>
        <w:ind w:left="6480" w:hanging="360"/>
      </w:pPr>
      <w:rPr>
        <w:rFonts w:ascii="Wingdings" w:hAnsi="Wingdings" w:hint="default"/>
      </w:rPr>
    </w:lvl>
  </w:abstractNum>
  <w:abstractNum w:abstractNumId="9" w15:restartNumberingAfterBreak="0">
    <w:nsid w:val="53425D68"/>
    <w:multiLevelType w:val="multilevel"/>
    <w:tmpl w:val="2C32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066FE5"/>
    <w:multiLevelType w:val="hybridMultilevel"/>
    <w:tmpl w:val="EAB493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06BCD6"/>
    <w:multiLevelType w:val="hybridMultilevel"/>
    <w:tmpl w:val="E9EED7C0"/>
    <w:lvl w:ilvl="0" w:tplc="9C0E6FD6">
      <w:start w:val="1"/>
      <w:numFmt w:val="bullet"/>
      <w:lvlText w:val=""/>
      <w:lvlJc w:val="left"/>
      <w:pPr>
        <w:ind w:left="720" w:hanging="360"/>
      </w:pPr>
      <w:rPr>
        <w:rFonts w:ascii="Wingdings" w:hAnsi="Wingdings" w:hint="default"/>
      </w:rPr>
    </w:lvl>
    <w:lvl w:ilvl="1" w:tplc="FC2E2092">
      <w:start w:val="1"/>
      <w:numFmt w:val="bullet"/>
      <w:lvlText w:val="o"/>
      <w:lvlJc w:val="left"/>
      <w:pPr>
        <w:ind w:left="1440" w:hanging="360"/>
      </w:pPr>
      <w:rPr>
        <w:rFonts w:ascii="Courier New" w:hAnsi="Courier New" w:hint="default"/>
      </w:rPr>
    </w:lvl>
    <w:lvl w:ilvl="2" w:tplc="CFEE6D32">
      <w:start w:val="1"/>
      <w:numFmt w:val="bullet"/>
      <w:lvlText w:val=""/>
      <w:lvlJc w:val="left"/>
      <w:pPr>
        <w:ind w:left="2160" w:hanging="360"/>
      </w:pPr>
      <w:rPr>
        <w:rFonts w:ascii="Wingdings" w:hAnsi="Wingdings" w:hint="default"/>
      </w:rPr>
    </w:lvl>
    <w:lvl w:ilvl="3" w:tplc="AE2E9AB8">
      <w:start w:val="1"/>
      <w:numFmt w:val="bullet"/>
      <w:lvlText w:val=""/>
      <w:lvlJc w:val="left"/>
      <w:pPr>
        <w:ind w:left="2880" w:hanging="360"/>
      </w:pPr>
      <w:rPr>
        <w:rFonts w:ascii="Symbol" w:hAnsi="Symbol" w:hint="default"/>
      </w:rPr>
    </w:lvl>
    <w:lvl w:ilvl="4" w:tplc="060094B8">
      <w:start w:val="1"/>
      <w:numFmt w:val="bullet"/>
      <w:lvlText w:val="o"/>
      <w:lvlJc w:val="left"/>
      <w:pPr>
        <w:ind w:left="3600" w:hanging="360"/>
      </w:pPr>
      <w:rPr>
        <w:rFonts w:ascii="Courier New" w:hAnsi="Courier New" w:hint="default"/>
      </w:rPr>
    </w:lvl>
    <w:lvl w:ilvl="5" w:tplc="BD70F6A8">
      <w:start w:val="1"/>
      <w:numFmt w:val="bullet"/>
      <w:lvlText w:val=""/>
      <w:lvlJc w:val="left"/>
      <w:pPr>
        <w:ind w:left="4320" w:hanging="360"/>
      </w:pPr>
      <w:rPr>
        <w:rFonts w:ascii="Wingdings" w:hAnsi="Wingdings" w:hint="default"/>
      </w:rPr>
    </w:lvl>
    <w:lvl w:ilvl="6" w:tplc="1B526E70">
      <w:start w:val="1"/>
      <w:numFmt w:val="bullet"/>
      <w:lvlText w:val=""/>
      <w:lvlJc w:val="left"/>
      <w:pPr>
        <w:ind w:left="5040" w:hanging="360"/>
      </w:pPr>
      <w:rPr>
        <w:rFonts w:ascii="Symbol" w:hAnsi="Symbol" w:hint="default"/>
      </w:rPr>
    </w:lvl>
    <w:lvl w:ilvl="7" w:tplc="5F48DB54">
      <w:start w:val="1"/>
      <w:numFmt w:val="bullet"/>
      <w:lvlText w:val="o"/>
      <w:lvlJc w:val="left"/>
      <w:pPr>
        <w:ind w:left="5760" w:hanging="360"/>
      </w:pPr>
      <w:rPr>
        <w:rFonts w:ascii="Courier New" w:hAnsi="Courier New" w:hint="default"/>
      </w:rPr>
    </w:lvl>
    <w:lvl w:ilvl="8" w:tplc="DF22D866">
      <w:start w:val="1"/>
      <w:numFmt w:val="bullet"/>
      <w:lvlText w:val=""/>
      <w:lvlJc w:val="left"/>
      <w:pPr>
        <w:ind w:left="6480" w:hanging="360"/>
      </w:pPr>
      <w:rPr>
        <w:rFonts w:ascii="Wingdings" w:hAnsi="Wingdings" w:hint="default"/>
      </w:rPr>
    </w:lvl>
  </w:abstractNum>
  <w:abstractNum w:abstractNumId="12" w15:restartNumberingAfterBreak="0">
    <w:nsid w:val="59F00510"/>
    <w:multiLevelType w:val="hybridMultilevel"/>
    <w:tmpl w:val="E34C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87330"/>
    <w:multiLevelType w:val="multilevel"/>
    <w:tmpl w:val="AF0E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954D5F"/>
    <w:multiLevelType w:val="multilevel"/>
    <w:tmpl w:val="12CA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1063E5"/>
    <w:multiLevelType w:val="hybridMultilevel"/>
    <w:tmpl w:val="1C16D48E"/>
    <w:lvl w:ilvl="0" w:tplc="F00EF67A">
      <w:start w:val="1"/>
      <w:numFmt w:val="bullet"/>
      <w:lvlText w:val=""/>
      <w:lvlJc w:val="left"/>
      <w:pPr>
        <w:ind w:left="720" w:hanging="360"/>
      </w:pPr>
      <w:rPr>
        <w:rFonts w:ascii="Wingdings" w:hAnsi="Wingdings" w:hint="default"/>
      </w:rPr>
    </w:lvl>
    <w:lvl w:ilvl="1" w:tplc="6F98B658">
      <w:start w:val="1"/>
      <w:numFmt w:val="bullet"/>
      <w:lvlText w:val="o"/>
      <w:lvlJc w:val="left"/>
      <w:pPr>
        <w:ind w:left="1440" w:hanging="360"/>
      </w:pPr>
      <w:rPr>
        <w:rFonts w:ascii="Courier New" w:hAnsi="Courier New" w:hint="default"/>
      </w:rPr>
    </w:lvl>
    <w:lvl w:ilvl="2" w:tplc="BF022074">
      <w:start w:val="1"/>
      <w:numFmt w:val="bullet"/>
      <w:lvlText w:val=""/>
      <w:lvlJc w:val="left"/>
      <w:pPr>
        <w:ind w:left="2160" w:hanging="360"/>
      </w:pPr>
      <w:rPr>
        <w:rFonts w:ascii="Wingdings" w:hAnsi="Wingdings" w:hint="default"/>
      </w:rPr>
    </w:lvl>
    <w:lvl w:ilvl="3" w:tplc="4C364D0C">
      <w:start w:val="1"/>
      <w:numFmt w:val="bullet"/>
      <w:lvlText w:val=""/>
      <w:lvlJc w:val="left"/>
      <w:pPr>
        <w:ind w:left="2880" w:hanging="360"/>
      </w:pPr>
      <w:rPr>
        <w:rFonts w:ascii="Symbol" w:hAnsi="Symbol" w:hint="default"/>
      </w:rPr>
    </w:lvl>
    <w:lvl w:ilvl="4" w:tplc="1708E59E">
      <w:start w:val="1"/>
      <w:numFmt w:val="bullet"/>
      <w:lvlText w:val="o"/>
      <w:lvlJc w:val="left"/>
      <w:pPr>
        <w:ind w:left="3600" w:hanging="360"/>
      </w:pPr>
      <w:rPr>
        <w:rFonts w:ascii="Courier New" w:hAnsi="Courier New" w:hint="default"/>
      </w:rPr>
    </w:lvl>
    <w:lvl w:ilvl="5" w:tplc="701EA3E6">
      <w:start w:val="1"/>
      <w:numFmt w:val="bullet"/>
      <w:lvlText w:val=""/>
      <w:lvlJc w:val="left"/>
      <w:pPr>
        <w:ind w:left="4320" w:hanging="360"/>
      </w:pPr>
      <w:rPr>
        <w:rFonts w:ascii="Wingdings" w:hAnsi="Wingdings" w:hint="default"/>
      </w:rPr>
    </w:lvl>
    <w:lvl w:ilvl="6" w:tplc="5D8A05DC">
      <w:start w:val="1"/>
      <w:numFmt w:val="bullet"/>
      <w:lvlText w:val=""/>
      <w:lvlJc w:val="left"/>
      <w:pPr>
        <w:ind w:left="5040" w:hanging="360"/>
      </w:pPr>
      <w:rPr>
        <w:rFonts w:ascii="Symbol" w:hAnsi="Symbol" w:hint="default"/>
      </w:rPr>
    </w:lvl>
    <w:lvl w:ilvl="7" w:tplc="0BF642DE">
      <w:start w:val="1"/>
      <w:numFmt w:val="bullet"/>
      <w:lvlText w:val="o"/>
      <w:lvlJc w:val="left"/>
      <w:pPr>
        <w:ind w:left="5760" w:hanging="360"/>
      </w:pPr>
      <w:rPr>
        <w:rFonts w:ascii="Courier New" w:hAnsi="Courier New" w:hint="default"/>
      </w:rPr>
    </w:lvl>
    <w:lvl w:ilvl="8" w:tplc="B9DA7E6A">
      <w:start w:val="1"/>
      <w:numFmt w:val="bullet"/>
      <w:lvlText w:val=""/>
      <w:lvlJc w:val="left"/>
      <w:pPr>
        <w:ind w:left="6480" w:hanging="360"/>
      </w:pPr>
      <w:rPr>
        <w:rFonts w:ascii="Wingdings" w:hAnsi="Wingdings" w:hint="default"/>
      </w:rPr>
    </w:lvl>
  </w:abstractNum>
  <w:abstractNum w:abstractNumId="16" w15:restartNumberingAfterBreak="0">
    <w:nsid w:val="78924AEF"/>
    <w:multiLevelType w:val="multilevel"/>
    <w:tmpl w:val="CF18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990056"/>
    <w:multiLevelType w:val="multilevel"/>
    <w:tmpl w:val="20D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089409">
    <w:abstractNumId w:val="15"/>
  </w:num>
  <w:num w:numId="2" w16cid:durableId="1765153508">
    <w:abstractNumId w:val="8"/>
  </w:num>
  <w:num w:numId="3" w16cid:durableId="1365785453">
    <w:abstractNumId w:val="11"/>
  </w:num>
  <w:num w:numId="4" w16cid:durableId="4063737">
    <w:abstractNumId w:val="10"/>
  </w:num>
  <w:num w:numId="5" w16cid:durableId="1359770669">
    <w:abstractNumId w:val="0"/>
  </w:num>
  <w:num w:numId="6" w16cid:durableId="373508062">
    <w:abstractNumId w:val="3"/>
  </w:num>
  <w:num w:numId="7" w16cid:durableId="1629236652">
    <w:abstractNumId w:val="9"/>
  </w:num>
  <w:num w:numId="8" w16cid:durableId="378941145">
    <w:abstractNumId w:val="13"/>
  </w:num>
  <w:num w:numId="9" w16cid:durableId="202712759">
    <w:abstractNumId w:val="14"/>
  </w:num>
  <w:num w:numId="10" w16cid:durableId="1128545570">
    <w:abstractNumId w:val="16"/>
  </w:num>
  <w:num w:numId="11" w16cid:durableId="536429416">
    <w:abstractNumId w:val="17"/>
  </w:num>
  <w:num w:numId="12" w16cid:durableId="2121562954">
    <w:abstractNumId w:val="7"/>
  </w:num>
  <w:num w:numId="13" w16cid:durableId="413432751">
    <w:abstractNumId w:val="1"/>
  </w:num>
  <w:num w:numId="14" w16cid:durableId="499387607">
    <w:abstractNumId w:val="4"/>
  </w:num>
  <w:num w:numId="15" w16cid:durableId="1848906492">
    <w:abstractNumId w:val="2"/>
  </w:num>
  <w:num w:numId="16" w16cid:durableId="120541358">
    <w:abstractNumId w:val="12"/>
  </w:num>
  <w:num w:numId="17" w16cid:durableId="995765967">
    <w:abstractNumId w:val="5"/>
  </w:num>
  <w:num w:numId="18" w16cid:durableId="2116165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89"/>
    <w:rsid w:val="0011776E"/>
    <w:rsid w:val="00192989"/>
    <w:rsid w:val="002A2631"/>
    <w:rsid w:val="002B62A6"/>
    <w:rsid w:val="003F5D4B"/>
    <w:rsid w:val="004014AA"/>
    <w:rsid w:val="00572264"/>
    <w:rsid w:val="005A3980"/>
    <w:rsid w:val="006447E4"/>
    <w:rsid w:val="006B3168"/>
    <w:rsid w:val="00725D3C"/>
    <w:rsid w:val="007404F6"/>
    <w:rsid w:val="009252F0"/>
    <w:rsid w:val="0094268F"/>
    <w:rsid w:val="009830BF"/>
    <w:rsid w:val="00A40B96"/>
    <w:rsid w:val="00BB7B57"/>
    <w:rsid w:val="00EA43FC"/>
    <w:rsid w:val="00F928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DDC0F"/>
  <w15:chartTrackingRefBased/>
  <w15:docId w15:val="{45E00E77-657B-4F47-888D-2E6F9265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89"/>
    <w:pPr>
      <w:spacing w:after="0" w:line="240" w:lineRule="auto"/>
    </w:pPr>
    <w:rPr>
      <w:kern w:val="0"/>
      <w:lang w:val="en-US"/>
      <w14:ligatures w14:val="none"/>
    </w:rPr>
  </w:style>
  <w:style w:type="paragraph" w:styleId="Heading1">
    <w:name w:val="heading 1"/>
    <w:basedOn w:val="Normal"/>
    <w:next w:val="Normal"/>
    <w:link w:val="Heading1Char"/>
    <w:uiPriority w:val="9"/>
    <w:qFormat/>
    <w:rsid w:val="00192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2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9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9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9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9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2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989"/>
    <w:rPr>
      <w:rFonts w:eastAsiaTheme="majorEastAsia" w:cstheme="majorBidi"/>
      <w:color w:val="272727" w:themeColor="text1" w:themeTint="D8"/>
    </w:rPr>
  </w:style>
  <w:style w:type="paragraph" w:styleId="Title">
    <w:name w:val="Title"/>
    <w:basedOn w:val="Normal"/>
    <w:next w:val="Normal"/>
    <w:link w:val="TitleChar"/>
    <w:uiPriority w:val="10"/>
    <w:qFormat/>
    <w:rsid w:val="001929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989"/>
    <w:pPr>
      <w:spacing w:before="160"/>
      <w:jc w:val="center"/>
    </w:pPr>
    <w:rPr>
      <w:i/>
      <w:iCs/>
      <w:color w:val="404040" w:themeColor="text1" w:themeTint="BF"/>
    </w:rPr>
  </w:style>
  <w:style w:type="character" w:customStyle="1" w:styleId="QuoteChar">
    <w:name w:val="Quote Char"/>
    <w:basedOn w:val="DefaultParagraphFont"/>
    <w:link w:val="Quote"/>
    <w:uiPriority w:val="29"/>
    <w:rsid w:val="00192989"/>
    <w:rPr>
      <w:i/>
      <w:iCs/>
      <w:color w:val="404040" w:themeColor="text1" w:themeTint="BF"/>
    </w:rPr>
  </w:style>
  <w:style w:type="paragraph" w:styleId="ListParagraph">
    <w:name w:val="List Paragraph"/>
    <w:basedOn w:val="Normal"/>
    <w:uiPriority w:val="34"/>
    <w:qFormat/>
    <w:rsid w:val="00192989"/>
    <w:pPr>
      <w:ind w:left="720"/>
      <w:contextualSpacing/>
    </w:pPr>
  </w:style>
  <w:style w:type="character" w:styleId="IntenseEmphasis">
    <w:name w:val="Intense Emphasis"/>
    <w:basedOn w:val="DefaultParagraphFont"/>
    <w:uiPriority w:val="21"/>
    <w:qFormat/>
    <w:rsid w:val="00192989"/>
    <w:rPr>
      <w:i/>
      <w:iCs/>
      <w:color w:val="0F4761" w:themeColor="accent1" w:themeShade="BF"/>
    </w:rPr>
  </w:style>
  <w:style w:type="paragraph" w:styleId="IntenseQuote">
    <w:name w:val="Intense Quote"/>
    <w:basedOn w:val="Normal"/>
    <w:next w:val="Normal"/>
    <w:link w:val="IntenseQuoteChar"/>
    <w:uiPriority w:val="30"/>
    <w:qFormat/>
    <w:rsid w:val="00192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989"/>
    <w:rPr>
      <w:i/>
      <w:iCs/>
      <w:color w:val="0F4761" w:themeColor="accent1" w:themeShade="BF"/>
    </w:rPr>
  </w:style>
  <w:style w:type="character" w:styleId="IntenseReference">
    <w:name w:val="Intense Reference"/>
    <w:basedOn w:val="DefaultParagraphFont"/>
    <w:uiPriority w:val="32"/>
    <w:qFormat/>
    <w:rsid w:val="00192989"/>
    <w:rPr>
      <w:b/>
      <w:bCs/>
      <w:smallCaps/>
      <w:color w:val="0F4761" w:themeColor="accent1" w:themeShade="BF"/>
      <w:spacing w:val="5"/>
    </w:rPr>
  </w:style>
  <w:style w:type="character" w:styleId="Hyperlink">
    <w:name w:val="Hyperlink"/>
    <w:basedOn w:val="DefaultParagraphFont"/>
    <w:uiPriority w:val="99"/>
    <w:unhideWhenUsed/>
    <w:rsid w:val="00192989"/>
    <w:rPr>
      <w:color w:val="467886" w:themeColor="hyperlink"/>
      <w:u w:val="single"/>
    </w:rPr>
  </w:style>
  <w:style w:type="character" w:styleId="Strong">
    <w:name w:val="Strong"/>
    <w:basedOn w:val="DefaultParagraphFont"/>
    <w:uiPriority w:val="22"/>
    <w:qFormat/>
    <w:rsid w:val="00192989"/>
    <w:rPr>
      <w:b/>
      <w:bCs/>
    </w:rPr>
  </w:style>
  <w:style w:type="paragraph" w:styleId="NormalWeb">
    <w:name w:val="Normal (Web)"/>
    <w:basedOn w:val="Normal"/>
    <w:uiPriority w:val="99"/>
    <w:unhideWhenUsed/>
    <w:rsid w:val="00192989"/>
    <w:pPr>
      <w:spacing w:before="100" w:beforeAutospacing="1" w:after="100" w:afterAutospacing="1"/>
    </w:pPr>
    <w:rPr>
      <w:rFonts w:ascii="Times New Roman" w:eastAsia="Times New Roman" w:hAnsi="Times New Roman" w:cs="Times New Roman"/>
      <w:lang w:val="en-CA"/>
    </w:rPr>
  </w:style>
  <w:style w:type="character" w:styleId="UnresolvedMention">
    <w:name w:val="Unresolved Mention"/>
    <w:basedOn w:val="DefaultParagraphFont"/>
    <w:uiPriority w:val="99"/>
    <w:semiHidden/>
    <w:unhideWhenUsed/>
    <w:rsid w:val="00192989"/>
    <w:rPr>
      <w:color w:val="605E5C"/>
      <w:shd w:val="clear" w:color="auto" w:fill="E1DFDD"/>
    </w:rPr>
  </w:style>
  <w:style w:type="paragraph" w:styleId="Header">
    <w:name w:val="header"/>
    <w:basedOn w:val="Normal"/>
    <w:link w:val="HeaderChar"/>
    <w:uiPriority w:val="99"/>
    <w:unhideWhenUsed/>
    <w:rsid w:val="00192989"/>
    <w:pPr>
      <w:tabs>
        <w:tab w:val="center" w:pos="4680"/>
        <w:tab w:val="right" w:pos="9360"/>
      </w:tabs>
    </w:pPr>
  </w:style>
  <w:style w:type="character" w:customStyle="1" w:styleId="HeaderChar">
    <w:name w:val="Header Char"/>
    <w:basedOn w:val="DefaultParagraphFont"/>
    <w:link w:val="Header"/>
    <w:uiPriority w:val="99"/>
    <w:rsid w:val="00192989"/>
    <w:rPr>
      <w:kern w:val="0"/>
      <w:lang w:val="en-US"/>
      <w14:ligatures w14:val="none"/>
    </w:rPr>
  </w:style>
  <w:style w:type="paragraph" w:styleId="Footer">
    <w:name w:val="footer"/>
    <w:basedOn w:val="Normal"/>
    <w:link w:val="FooterChar"/>
    <w:uiPriority w:val="99"/>
    <w:unhideWhenUsed/>
    <w:rsid w:val="00192989"/>
    <w:pPr>
      <w:tabs>
        <w:tab w:val="center" w:pos="4680"/>
        <w:tab w:val="right" w:pos="9360"/>
      </w:tabs>
    </w:pPr>
  </w:style>
  <w:style w:type="character" w:customStyle="1" w:styleId="FooterChar">
    <w:name w:val="Footer Char"/>
    <w:basedOn w:val="DefaultParagraphFont"/>
    <w:link w:val="Footer"/>
    <w:uiPriority w:val="99"/>
    <w:rsid w:val="00192989"/>
    <w:rPr>
      <w:kern w:val="0"/>
      <w:lang w:val="en-US"/>
      <w14:ligatures w14:val="none"/>
    </w:rPr>
  </w:style>
  <w:style w:type="paragraph" w:customStyle="1" w:styleId="p1">
    <w:name w:val="p1"/>
    <w:basedOn w:val="Normal"/>
    <w:rsid w:val="00725D3C"/>
    <w:rPr>
      <w:rFonts w:ascii="Helvetica" w:eastAsia="Times New Roman" w:hAnsi="Helvetica" w:cs="Times New Roman"/>
      <w:color w:val="000000"/>
      <w:sz w:val="17"/>
      <w:szCs w:val="17"/>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erez@suicideprevention.ca" TargetMode="External"/><Relationship Id="rId3" Type="http://schemas.openxmlformats.org/officeDocument/2006/relationships/settings" Target="settings.xml"/><Relationship Id="rId7" Type="http://schemas.openxmlformats.org/officeDocument/2006/relationships/hyperlink" Target="https://suicidepreventi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Ansloos</dc:creator>
  <cp:keywords/>
  <dc:description/>
  <cp:lastModifiedBy>Andrew Perez</cp:lastModifiedBy>
  <cp:revision>2</cp:revision>
  <dcterms:created xsi:type="dcterms:W3CDTF">2025-10-23T18:29:00Z</dcterms:created>
  <dcterms:modified xsi:type="dcterms:W3CDTF">2025-10-23T18:29:00Z</dcterms:modified>
</cp:coreProperties>
</file>